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D86AEC">
        <w:rPr>
          <w:rFonts w:ascii="Times New Roman" w:hAnsi="Times New Roman" w:cs="Times New Roman"/>
          <w:b/>
          <w:sz w:val="24"/>
          <w:szCs w:val="24"/>
        </w:rPr>
        <w:t xml:space="preserve"> 734</w:t>
      </w:r>
    </w:p>
    <w:p w:rsidR="002A17A4" w:rsidRPr="00820925" w:rsidRDefault="002A17A4" w:rsidP="00195EA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w:t>
      </w:r>
      <w:r w:rsidR="00195EA0">
        <w:rPr>
          <w:rFonts w:ascii="Times New Roman" w:hAnsi="Times New Roman" w:cs="Times New Roman"/>
          <w:sz w:val="24"/>
          <w:szCs w:val="24"/>
        </w:rPr>
        <w:t>поставку</w:t>
      </w:r>
      <w:bookmarkStart w:id="0" w:name="_GoBack"/>
      <w:bookmarkEnd w:id="0"/>
      <w:r w:rsidR="00195EA0" w:rsidRPr="00195EA0">
        <w:rPr>
          <w:rFonts w:ascii="Times New Roman" w:hAnsi="Times New Roman" w:cs="Times New Roman"/>
          <w:sz w:val="24"/>
          <w:szCs w:val="24"/>
        </w:rPr>
        <w:t xml:space="preserve"> сыра в течение 1 - 2 кварталов 2025 года</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D86AEC" w:rsidRPr="00D86AEC">
        <w:rPr>
          <w:rFonts w:ascii="Times New Roman" w:hAnsi="Times New Roman" w:cs="Times New Roman"/>
          <w:color w:val="383838"/>
          <w:sz w:val="24"/>
          <w:szCs w:val="24"/>
          <w:shd w:val="clear" w:color="auto" w:fill="FFFFFF"/>
        </w:rPr>
        <w:t>243583620024158360100100420031051244</w:t>
      </w:r>
      <w:r w:rsidR="001D7378">
        <w:rPr>
          <w:rFonts w:ascii="Times New Roman" w:hAnsi="Times New Roman" w:cs="Times New Roman"/>
          <w:sz w:val="24"/>
          <w:szCs w:val="24"/>
        </w:rPr>
        <w:t>)</w:t>
      </w:r>
    </w:p>
    <w:p w:rsidR="002A17A4" w:rsidRDefault="002A17A4">
      <w:pPr>
        <w:spacing w:after="1" w:line="220" w:lineRule="atLeast"/>
        <w:jc w:val="both"/>
        <w:rPr>
          <w:rFonts w:ascii="Times New Roman" w:hAnsi="Times New Roman" w:cs="Times New Roman"/>
          <w:sz w:val="24"/>
          <w:szCs w:val="24"/>
        </w:rPr>
      </w:pPr>
    </w:p>
    <w:p w:rsidR="005335F1" w:rsidRPr="00820925" w:rsidRDefault="005335F1">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г. Пенза                                                                                       </w:t>
      </w:r>
      <w:r w:rsidR="00D86AEC">
        <w:rPr>
          <w:rFonts w:ascii="Times New Roman" w:hAnsi="Times New Roman" w:cs="Times New Roman"/>
          <w:sz w:val="24"/>
          <w:szCs w:val="24"/>
        </w:rPr>
        <w:t xml:space="preserve">           </w:t>
      </w:r>
      <w:r w:rsidR="008920AC">
        <w:rPr>
          <w:rFonts w:ascii="Times New Roman" w:hAnsi="Times New Roman" w:cs="Times New Roman"/>
          <w:sz w:val="24"/>
          <w:szCs w:val="24"/>
        </w:rPr>
        <w:t xml:space="preserve">          </w:t>
      </w:r>
      <w:r w:rsidR="00D86AEC">
        <w:rPr>
          <w:rFonts w:ascii="Times New Roman" w:hAnsi="Times New Roman" w:cs="Times New Roman"/>
          <w:sz w:val="24"/>
          <w:szCs w:val="24"/>
        </w:rPr>
        <w:t xml:space="preserve">   </w:t>
      </w:r>
      <w:r>
        <w:rPr>
          <w:rFonts w:ascii="Times New Roman" w:hAnsi="Times New Roman" w:cs="Times New Roman"/>
          <w:sz w:val="24"/>
          <w:szCs w:val="24"/>
        </w:rPr>
        <w:t xml:space="preserve">  «</w:t>
      </w:r>
      <w:r w:rsidR="008920AC">
        <w:rPr>
          <w:rFonts w:ascii="Times New Roman" w:hAnsi="Times New Roman" w:cs="Times New Roman"/>
          <w:sz w:val="24"/>
          <w:szCs w:val="24"/>
        </w:rPr>
        <w:t>28</w:t>
      </w:r>
      <w:r>
        <w:rPr>
          <w:rFonts w:ascii="Times New Roman" w:hAnsi="Times New Roman" w:cs="Times New Roman"/>
          <w:sz w:val="24"/>
          <w:szCs w:val="24"/>
        </w:rPr>
        <w:t>»</w:t>
      </w:r>
      <w:r w:rsidR="008920AC">
        <w:rPr>
          <w:rFonts w:ascii="Times New Roman" w:hAnsi="Times New Roman" w:cs="Times New Roman"/>
          <w:sz w:val="24"/>
          <w:szCs w:val="24"/>
        </w:rPr>
        <w:t xml:space="preserve"> декабря </w:t>
      </w:r>
      <w:r>
        <w:rPr>
          <w:rFonts w:ascii="Times New Roman" w:hAnsi="Times New Roman" w:cs="Times New Roman"/>
          <w:sz w:val="24"/>
          <w:szCs w:val="24"/>
        </w:rPr>
        <w:t>202</w:t>
      </w:r>
      <w:r w:rsidR="00D86AEC">
        <w:rPr>
          <w:rFonts w:ascii="Times New Roman" w:hAnsi="Times New Roman" w:cs="Times New Roman"/>
          <w:sz w:val="24"/>
          <w:szCs w:val="24"/>
        </w:rPr>
        <w:t xml:space="preserve">4 </w:t>
      </w:r>
      <w:r>
        <w:rPr>
          <w:rFonts w:ascii="Times New Roman" w:hAnsi="Times New Roman" w:cs="Times New Roman"/>
          <w:sz w:val="24"/>
          <w:szCs w:val="24"/>
        </w:rPr>
        <w:t>г.</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D86AEC">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Pr>
          <w:rFonts w:ascii="Times New Roman" w:hAnsi="Times New Roman" w:cs="Times New Roman"/>
          <w:bCs/>
          <w:sz w:val="24"/>
          <w:szCs w:val="24"/>
        </w:rPr>
        <w:t>заведующего Кирилиной Галины Анатольевны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ей</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Pr>
          <w:rFonts w:ascii="Times New Roman" w:hAnsi="Times New Roman"/>
          <w:sz w:val="24"/>
          <w:szCs w:val="24"/>
        </w:rPr>
        <w:t>Общество с ограниченной ответственностью "Альянс"</w:t>
      </w:r>
      <w:r w:rsidR="002A17A4" w:rsidRPr="00820925">
        <w:rPr>
          <w:rFonts w:ascii="Times New Roman" w:hAnsi="Times New Roman" w:cs="Times New Roman"/>
          <w:sz w:val="24"/>
          <w:szCs w:val="24"/>
        </w:rPr>
        <w:t>, именуем</w:t>
      </w:r>
      <w:r>
        <w:rPr>
          <w:rFonts w:ascii="Times New Roman" w:hAnsi="Times New Roman" w:cs="Times New Roman"/>
          <w:sz w:val="24"/>
          <w:szCs w:val="24"/>
        </w:rPr>
        <w:t>ый</w:t>
      </w:r>
      <w:r w:rsidR="002A17A4" w:rsidRPr="00820925">
        <w:rPr>
          <w:rFonts w:ascii="Times New Roman" w:hAnsi="Times New Roman" w:cs="Times New Roman"/>
          <w:sz w:val="24"/>
          <w:szCs w:val="24"/>
        </w:rPr>
        <w:t xml:space="preserve"> в дальнейшем "Поставщик", в лице</w:t>
      </w:r>
      <w:r>
        <w:rPr>
          <w:rFonts w:ascii="Times New Roman" w:hAnsi="Times New Roman" w:cs="Times New Roman"/>
          <w:sz w:val="24"/>
          <w:szCs w:val="24"/>
        </w:rPr>
        <w:t xml:space="preserve"> </w:t>
      </w:r>
      <w:r w:rsidRPr="00A25B02">
        <w:rPr>
          <w:rFonts w:ascii="Times New Roman" w:hAnsi="Times New Roman"/>
          <w:sz w:val="24"/>
          <w:szCs w:val="24"/>
        </w:rPr>
        <w:t>генерального директора Бажанова Павла Владимировича</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его</w:t>
      </w:r>
      <w:r w:rsidR="002A17A4" w:rsidRPr="00820925">
        <w:rPr>
          <w:rFonts w:ascii="Times New Roman" w:hAnsi="Times New Roman" w:cs="Times New Roman"/>
          <w:sz w:val="24"/>
          <w:szCs w:val="24"/>
        </w:rPr>
        <w:t xml:space="preserve"> на основании </w:t>
      </w:r>
      <w:r>
        <w:rPr>
          <w:rFonts w:ascii="Times New Roman" w:hAnsi="Times New Roman" w:cs="Times New Roman"/>
          <w:sz w:val="24"/>
          <w:szCs w:val="24"/>
        </w:rPr>
        <w:t>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cs="Times New Roman"/>
          <w:sz w:val="24"/>
          <w:szCs w:val="24"/>
        </w:rPr>
        <w:t>подведения итогов определения поставщика (подрядчика, исполнителя)</w:t>
      </w:r>
      <w:r w:rsidR="002A17A4" w:rsidRPr="00820925">
        <w:rPr>
          <w:rFonts w:ascii="Times New Roman" w:hAnsi="Times New Roman" w:cs="Times New Roman"/>
          <w:sz w:val="24"/>
          <w:szCs w:val="24"/>
        </w:rPr>
        <w:t xml:space="preserve">  от</w:t>
      </w:r>
      <w:r>
        <w:rPr>
          <w:rFonts w:ascii="Times New Roman" w:hAnsi="Times New Roman" w:cs="Times New Roman"/>
          <w:sz w:val="24"/>
          <w:szCs w:val="24"/>
        </w:rPr>
        <w:t xml:space="preserve"> 17.12.2024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Pr>
          <w:rFonts w:ascii="Times New Roman" w:hAnsi="Times New Roman" w:cs="Times New Roman"/>
          <w:sz w:val="24"/>
          <w:szCs w:val="24"/>
        </w:rPr>
        <w:t>0855300002824000734</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п.1 ч.1 ст.52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9F0F39">
        <w:rPr>
          <w:rFonts w:ascii="Times New Roman" w:hAnsi="Times New Roman" w:cs="Times New Roman"/>
          <w:sz w:val="24"/>
          <w:szCs w:val="24"/>
        </w:rPr>
        <w:t>сыр</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2.1. Цена Ко</w:t>
      </w:r>
      <w:r w:rsidR="00D86AEC">
        <w:rPr>
          <w:rFonts w:ascii="Times New Roman" w:hAnsi="Times New Roman" w:cs="Times New Roman"/>
          <w:sz w:val="24"/>
          <w:szCs w:val="24"/>
        </w:rPr>
        <w:t>нтракта составляет 70 578</w:t>
      </w:r>
      <w:r w:rsidRPr="00820925">
        <w:rPr>
          <w:rFonts w:ascii="Times New Roman" w:hAnsi="Times New Roman" w:cs="Times New Roman"/>
          <w:sz w:val="24"/>
          <w:szCs w:val="24"/>
        </w:rPr>
        <w:t xml:space="preserve"> (</w:t>
      </w:r>
      <w:r w:rsidR="00D86AEC">
        <w:rPr>
          <w:rFonts w:ascii="Times New Roman" w:hAnsi="Times New Roman" w:cs="Times New Roman"/>
          <w:sz w:val="24"/>
          <w:szCs w:val="24"/>
        </w:rPr>
        <w:t>семьдесят тысяч пятьсот семьдесят восемь</w:t>
      </w:r>
      <w:r w:rsidRPr="00820925">
        <w:rPr>
          <w:rFonts w:ascii="Times New Roman" w:hAnsi="Times New Roman" w:cs="Times New Roman"/>
          <w:sz w:val="24"/>
          <w:szCs w:val="24"/>
        </w:rPr>
        <w:t>)</w:t>
      </w:r>
      <w:r w:rsidR="00D86AEC">
        <w:rPr>
          <w:rFonts w:ascii="Times New Roman" w:hAnsi="Times New Roman" w:cs="Times New Roman"/>
          <w:sz w:val="24"/>
          <w:szCs w:val="24"/>
        </w:rPr>
        <w:t xml:space="preserve"> </w:t>
      </w:r>
      <w:r w:rsidRPr="00820925">
        <w:rPr>
          <w:rFonts w:ascii="Times New Roman" w:hAnsi="Times New Roman" w:cs="Times New Roman"/>
          <w:sz w:val="24"/>
          <w:szCs w:val="24"/>
        </w:rPr>
        <w:t>рублей</w:t>
      </w:r>
      <w:r w:rsidR="00D86AEC">
        <w:rPr>
          <w:rFonts w:ascii="Times New Roman" w:hAnsi="Times New Roman" w:cs="Times New Roman"/>
          <w:sz w:val="24"/>
          <w:szCs w:val="24"/>
        </w:rPr>
        <w:t xml:space="preserve"> 00</w:t>
      </w:r>
      <w:r w:rsidRPr="00820925">
        <w:rPr>
          <w:rFonts w:ascii="Times New Roman" w:hAnsi="Times New Roman" w:cs="Times New Roman"/>
          <w:sz w:val="24"/>
          <w:szCs w:val="24"/>
        </w:rPr>
        <w:t xml:space="preserve"> копеек, 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1" w:name="P60"/>
      <w:bookmarkEnd w:id="1"/>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A17A4" w:rsidRPr="00793163" w:rsidRDefault="002A17A4">
      <w:pPr>
        <w:spacing w:before="220" w:after="1" w:line="220" w:lineRule="atLeast"/>
        <w:ind w:firstLine="540"/>
        <w:contextualSpacing/>
        <w:jc w:val="both"/>
        <w:rPr>
          <w:rFonts w:ascii="Times New Roman" w:hAnsi="Times New Roman" w:cs="Times New Roman"/>
          <w:sz w:val="24"/>
          <w:szCs w:val="24"/>
        </w:rPr>
      </w:pPr>
      <w:bookmarkStart w:id="2" w:name="P64"/>
      <w:bookmarkEnd w:id="2"/>
      <w:r w:rsidRPr="00820925">
        <w:rPr>
          <w:rFonts w:ascii="Times New Roman" w:hAnsi="Times New Roman" w:cs="Times New Roman"/>
          <w:sz w:val="24"/>
          <w:szCs w:val="24"/>
        </w:rPr>
        <w:t xml:space="preserve">2.3. Источник финансирования Контракта </w:t>
      </w:r>
      <w:r w:rsidR="00D86AEC">
        <w:rPr>
          <w:rFonts w:ascii="Times New Roman" w:hAnsi="Times New Roman" w:cs="Times New Roman"/>
          <w:sz w:val="24"/>
          <w:szCs w:val="24"/>
        </w:rPr>
        <w:t xml:space="preserve"> - </w:t>
      </w:r>
      <w:r w:rsidR="001D7378" w:rsidRPr="00793163">
        <w:rPr>
          <w:rFonts w:ascii="Times New Roman" w:hAnsi="Times New Roman" w:cs="Times New Roman"/>
          <w:i/>
          <w:sz w:val="24"/>
          <w:szCs w:val="24"/>
        </w:rPr>
        <w:t>приносящая доход деятельность (собственные доходы учреждения</w:t>
      </w:r>
      <w:r w:rsidR="001D7378" w:rsidRPr="00793163">
        <w:rPr>
          <w:rFonts w:ascii="Times New Roman" w:hAnsi="Times New Roman" w:cs="Times New Roman"/>
          <w:sz w:val="24"/>
          <w:szCs w:val="24"/>
        </w:rPr>
        <w:t>)</w:t>
      </w:r>
      <w:r w:rsidRPr="00793163">
        <w:rPr>
          <w:rFonts w:ascii="Times New Roman" w:hAnsi="Times New Roman" w:cs="Times New Roman"/>
          <w:sz w:val="24"/>
          <w:szCs w:val="24"/>
        </w:rPr>
        <w:t>.</w:t>
      </w:r>
    </w:p>
    <w:p w:rsidR="002A17A4" w:rsidRPr="00BF3487" w:rsidRDefault="002A17A4" w:rsidP="00BF3487">
      <w:pPr>
        <w:spacing w:line="276" w:lineRule="auto"/>
        <w:ind w:firstLine="708"/>
        <w:jc w:val="both"/>
        <w:rPr>
          <w:rFonts w:ascii="Times New Roman" w:hAnsi="Times New Roman" w:cs="Times New Roman"/>
        </w:rPr>
      </w:pPr>
      <w:r w:rsidRPr="00820925">
        <w:rPr>
          <w:rFonts w:ascii="Times New Roman" w:hAnsi="Times New Roman" w:cs="Times New Roman"/>
          <w:sz w:val="24"/>
          <w:szCs w:val="24"/>
        </w:rPr>
        <w:t>2.4.</w:t>
      </w:r>
      <w:r w:rsidR="00D86AEC">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sidRPr="00513C41">
        <w:rPr>
          <w:rFonts w:ascii="Times New Roman" w:hAnsi="Times New Roman" w:cs="Times New Roman"/>
          <w:sz w:val="24"/>
          <w:szCs w:val="24"/>
        </w:rPr>
        <w:t>проекта Контракта</w:t>
      </w:r>
      <w:r w:rsidRPr="00513C41">
        <w:rPr>
          <w:rFonts w:ascii="Times New Roman" w:hAnsi="Times New Roman" w:cs="Times New Roman"/>
          <w:sz w:val="24"/>
          <w:szCs w:val="24"/>
        </w:rPr>
        <w:t xml:space="preserve">, в течение </w:t>
      </w:r>
      <w:r w:rsidR="005F0D97" w:rsidRPr="00513C41">
        <w:rPr>
          <w:rFonts w:ascii="Times New Roman" w:hAnsi="Times New Roman" w:cs="Times New Roman"/>
          <w:sz w:val="24"/>
          <w:szCs w:val="24"/>
        </w:rPr>
        <w:t>7</w:t>
      </w:r>
      <w:r w:rsidRPr="00513C41">
        <w:rPr>
          <w:rFonts w:ascii="Times New Roman" w:hAnsi="Times New Roman" w:cs="Times New Roman"/>
          <w:sz w:val="24"/>
          <w:szCs w:val="24"/>
        </w:rPr>
        <w:t xml:space="preserve"> (</w:t>
      </w:r>
      <w:r w:rsidR="005F0D97" w:rsidRPr="00513C41">
        <w:rPr>
          <w:rFonts w:ascii="Times New Roman" w:hAnsi="Times New Roman" w:cs="Times New Roman"/>
          <w:sz w:val="24"/>
          <w:szCs w:val="24"/>
        </w:rPr>
        <w:t>семи</w:t>
      </w:r>
      <w:r w:rsidR="009460AC" w:rsidRPr="00513C41">
        <w:rPr>
          <w:rFonts w:ascii="Times New Roman" w:hAnsi="Times New Roman" w:cs="Times New Roman"/>
          <w:sz w:val="24"/>
          <w:szCs w:val="24"/>
        </w:rPr>
        <w:t>)</w:t>
      </w:r>
      <w:r w:rsidR="00905B31" w:rsidRPr="00513C41">
        <w:rPr>
          <w:rFonts w:ascii="Times New Roman" w:hAnsi="Times New Roman" w:cs="Times New Roman"/>
          <w:sz w:val="24"/>
          <w:szCs w:val="24"/>
        </w:rPr>
        <w:t xml:space="preserve"> рабочих</w:t>
      </w:r>
      <w:r w:rsidR="00D86AEC">
        <w:rPr>
          <w:rFonts w:ascii="Times New Roman" w:hAnsi="Times New Roman" w:cs="Times New Roman"/>
          <w:sz w:val="24"/>
          <w:szCs w:val="24"/>
        </w:rPr>
        <w:t xml:space="preserve"> </w:t>
      </w:r>
      <w:r w:rsidRPr="00513C41">
        <w:rPr>
          <w:rFonts w:ascii="Times New Roman" w:hAnsi="Times New Roman" w:cs="Times New Roman"/>
          <w:sz w:val="24"/>
          <w:szCs w:val="24"/>
        </w:rPr>
        <w:t xml:space="preserve">дней со дня подписания </w:t>
      </w:r>
      <w:r w:rsidR="00556226" w:rsidRPr="00513C41">
        <w:rPr>
          <w:rFonts w:ascii="Times New Roman" w:hAnsi="Times New Roman" w:cs="Times New Roman"/>
          <w:sz w:val="24"/>
          <w:szCs w:val="24"/>
        </w:rPr>
        <w:t>Заказчиком</w:t>
      </w:r>
      <w:r w:rsidR="00586E84" w:rsidRPr="00513C41">
        <w:rPr>
          <w:rFonts w:ascii="Times New Roman" w:hAnsi="Times New Roman" w:cs="Times New Roman"/>
          <w:sz w:val="24"/>
          <w:szCs w:val="24"/>
        </w:rPr>
        <w:t xml:space="preserve"> документа о приемке</w:t>
      </w:r>
      <w:r w:rsidR="00D86AEC">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D86AEC">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7F0FD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7F0FD5">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7F0FD5">
          <w:rPr>
            <w:rFonts w:ascii="Times New Roman" w:hAnsi="Times New Roman" w:cs="Times New Roman"/>
            <w:sz w:val="24"/>
            <w:szCs w:val="24"/>
          </w:rPr>
          <w:t>пунктом 11.1</w:t>
        </w:r>
      </w:hyperlink>
      <w:r w:rsidRPr="007F0FD5">
        <w:rPr>
          <w:rFonts w:ascii="Times New Roman" w:hAnsi="Times New Roman" w:cs="Times New Roman"/>
          <w:sz w:val="24"/>
          <w:szCs w:val="24"/>
        </w:rPr>
        <w:t xml:space="preserve"> настоящего Контракта.</w:t>
      </w:r>
    </w:p>
    <w:p w:rsidR="002A17A4" w:rsidRPr="007F0FD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7F0FD5">
        <w:rPr>
          <w:rFonts w:ascii="Times New Roman" w:hAnsi="Times New Roman" w:cs="Times New Roman"/>
          <w:sz w:val="24"/>
          <w:szCs w:val="24"/>
        </w:rPr>
        <w:t>.</w:t>
      </w:r>
    </w:p>
    <w:p w:rsidR="002D198B" w:rsidRPr="00513C41"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sidRPr="00513C41">
        <w:rPr>
          <w:rFonts w:ascii="Times New Roman" w:eastAsia="Calibri" w:hAnsi="Times New Roman" w:cs="Times New Roman"/>
          <w:sz w:val="24"/>
          <w:szCs w:val="24"/>
        </w:rPr>
        <w:t xml:space="preserve">Сроки поставки товара: </w:t>
      </w:r>
      <w:r w:rsidR="005F0D97" w:rsidRPr="00513C41">
        <w:rPr>
          <w:rFonts w:ascii="Times New Roman" w:eastAsia="Calibri" w:hAnsi="Times New Roman" w:cs="Times New Roman"/>
          <w:sz w:val="24"/>
          <w:szCs w:val="24"/>
        </w:rPr>
        <w:t xml:space="preserve">с </w:t>
      </w:r>
      <w:r w:rsidR="00C50522" w:rsidRPr="00513C41">
        <w:rPr>
          <w:rFonts w:ascii="Times New Roman" w:eastAsia="Calibri" w:hAnsi="Times New Roman" w:cs="Times New Roman"/>
          <w:sz w:val="24"/>
          <w:szCs w:val="24"/>
        </w:rPr>
        <w:t>0</w:t>
      </w:r>
      <w:r w:rsidR="005335F1" w:rsidRPr="00513C41">
        <w:rPr>
          <w:rFonts w:ascii="Times New Roman" w:eastAsia="Calibri" w:hAnsi="Times New Roman" w:cs="Times New Roman"/>
          <w:sz w:val="24"/>
          <w:szCs w:val="24"/>
        </w:rPr>
        <w:t>9</w:t>
      </w:r>
      <w:r w:rsidR="00D86AEC">
        <w:rPr>
          <w:rFonts w:ascii="Times New Roman" w:eastAsia="Calibri" w:hAnsi="Times New Roman" w:cs="Times New Roman"/>
          <w:sz w:val="24"/>
          <w:szCs w:val="24"/>
        </w:rPr>
        <w:t xml:space="preserve"> </w:t>
      </w:r>
      <w:r w:rsidR="005335F1" w:rsidRPr="00513C41">
        <w:rPr>
          <w:rFonts w:ascii="Times New Roman" w:eastAsia="Calibri" w:hAnsi="Times New Roman" w:cs="Times New Roman"/>
          <w:sz w:val="24"/>
          <w:szCs w:val="24"/>
        </w:rPr>
        <w:t>января 2025</w:t>
      </w:r>
      <w:r w:rsidR="00C50522" w:rsidRPr="00513C41">
        <w:rPr>
          <w:rFonts w:ascii="Times New Roman" w:eastAsia="Calibri" w:hAnsi="Times New Roman" w:cs="Times New Roman"/>
          <w:sz w:val="24"/>
          <w:szCs w:val="24"/>
        </w:rPr>
        <w:t xml:space="preserve"> года</w:t>
      </w:r>
      <w:r w:rsidR="005F0D97" w:rsidRPr="00513C41">
        <w:rPr>
          <w:rFonts w:ascii="Times New Roman" w:eastAsia="Calibri" w:hAnsi="Times New Roman" w:cs="Times New Roman"/>
          <w:sz w:val="24"/>
          <w:szCs w:val="24"/>
        </w:rPr>
        <w:t xml:space="preserve"> по </w:t>
      </w:r>
      <w:r w:rsidR="005335F1" w:rsidRPr="00513C41">
        <w:rPr>
          <w:rFonts w:ascii="Times New Roman" w:eastAsia="Calibri" w:hAnsi="Times New Roman" w:cs="Times New Roman"/>
          <w:sz w:val="24"/>
          <w:szCs w:val="24"/>
        </w:rPr>
        <w:t>30</w:t>
      </w:r>
      <w:r w:rsidR="00D86AEC">
        <w:rPr>
          <w:rFonts w:ascii="Times New Roman" w:eastAsia="Calibri" w:hAnsi="Times New Roman" w:cs="Times New Roman"/>
          <w:sz w:val="24"/>
          <w:szCs w:val="24"/>
        </w:rPr>
        <w:t xml:space="preserve"> </w:t>
      </w:r>
      <w:r w:rsidR="00CA3C5D">
        <w:rPr>
          <w:rFonts w:ascii="Times New Roman" w:eastAsia="Calibri" w:hAnsi="Times New Roman" w:cs="Times New Roman"/>
          <w:sz w:val="24"/>
          <w:szCs w:val="24"/>
        </w:rPr>
        <w:t xml:space="preserve">июня </w:t>
      </w:r>
      <w:r w:rsidR="005F0D97" w:rsidRPr="00513C41">
        <w:rPr>
          <w:rFonts w:ascii="Times New Roman" w:eastAsia="Calibri" w:hAnsi="Times New Roman" w:cs="Times New Roman"/>
          <w:sz w:val="24"/>
          <w:szCs w:val="24"/>
        </w:rPr>
        <w:t>202</w:t>
      </w:r>
      <w:r w:rsidR="005335F1" w:rsidRPr="00513C41">
        <w:rPr>
          <w:rFonts w:ascii="Times New Roman" w:eastAsia="Calibri" w:hAnsi="Times New Roman" w:cs="Times New Roman"/>
          <w:sz w:val="24"/>
          <w:szCs w:val="24"/>
        </w:rPr>
        <w:t>5</w:t>
      </w:r>
      <w:r w:rsidR="005F0D97" w:rsidRPr="00513C41">
        <w:rPr>
          <w:rFonts w:ascii="Times New Roman" w:eastAsia="Calibri" w:hAnsi="Times New Roman" w:cs="Times New Roman"/>
          <w:sz w:val="24"/>
          <w:szCs w:val="24"/>
        </w:rPr>
        <w:t xml:space="preserve"> года</w:t>
      </w:r>
      <w:r w:rsidRPr="00513C41">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513C41">
        <w:rPr>
          <w:rFonts w:ascii="Times New Roman" w:eastAsia="Calibri" w:hAnsi="Times New Roman" w:cs="Times New Roman"/>
          <w:sz w:val="24"/>
          <w:szCs w:val="24"/>
        </w:rPr>
        <w:t>Поставка Товара осуществляется партиями на основании предварительных</w:t>
      </w:r>
      <w:r w:rsidRPr="009C2B03">
        <w:rPr>
          <w:rFonts w:ascii="Times New Roman" w:eastAsia="Calibri" w:hAnsi="Times New Roman" w:cs="Times New Roman"/>
          <w:sz w:val="24"/>
          <w:szCs w:val="24"/>
        </w:rPr>
        <w:t xml:space="preserve"> заявок Заказчика, время поставки товара с 8-00 до 12-00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820925">
        <w:rPr>
          <w:rFonts w:ascii="Times New Roman" w:hAnsi="Times New Roman" w:cs="Times New Roman"/>
          <w:sz w:val="24"/>
          <w:szCs w:val="24"/>
        </w:rPr>
        <w:t xml:space="preserve">3.3. </w:t>
      </w:r>
      <w:r w:rsidR="002D198B" w:rsidRPr="00793163">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793163">
          <w:rPr>
            <w:rFonts w:ascii="Times New Roman" w:hAnsi="Times New Roman" w:cs="Times New Roman"/>
            <w:sz w:val="24"/>
            <w:szCs w:val="24"/>
          </w:rPr>
          <w:t>форме № ТОРГ-12</w:t>
        </w:r>
      </w:hyperlink>
      <w:r w:rsidR="002D198B" w:rsidRPr="00793163">
        <w:rPr>
          <w:rFonts w:ascii="Times New Roman" w:hAnsi="Times New Roman" w:cs="Times New Roman"/>
          <w:sz w:val="24"/>
          <w:szCs w:val="24"/>
        </w:rPr>
        <w:t xml:space="preserve">, счет-фактуру </w:t>
      </w:r>
      <w:r w:rsidR="002D198B">
        <w:rPr>
          <w:rFonts w:ascii="Times New Roman" w:hAnsi="Times New Roman" w:cs="Times New Roman"/>
          <w:sz w:val="24"/>
          <w:szCs w:val="24"/>
        </w:rPr>
        <w:t>(</w:t>
      </w:r>
      <w:r w:rsidR="002D198B" w:rsidRPr="00E6349E">
        <w:rPr>
          <w:rFonts w:ascii="Times New Roman" w:hAnsi="Times New Roman" w:cs="Times New Roman"/>
          <w:i/>
          <w:sz w:val="24"/>
          <w:szCs w:val="24"/>
        </w:rPr>
        <w:t>в случае если Поставщик является плательщиком НДС</w:t>
      </w:r>
      <w:r w:rsidR="002D198B">
        <w:rPr>
          <w:rFonts w:ascii="Times New Roman" w:hAnsi="Times New Roman" w:cs="Times New Roman"/>
          <w:sz w:val="24"/>
          <w:szCs w:val="24"/>
        </w:rPr>
        <w:t>), другие документы)</w:t>
      </w:r>
      <w:r w:rsidRPr="00820925">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7F0FD5">
        <w:rPr>
          <w:rFonts w:ascii="Times New Roman" w:eastAsiaTheme="minorEastAsia" w:hAnsi="Times New Roman" w:cs="Times New Roman"/>
          <w:sz w:val="24"/>
          <w:szCs w:val="24"/>
          <w:shd w:val="clear" w:color="auto" w:fill="FFFFFF"/>
          <w:lang w:eastAsia="ru-RU"/>
        </w:rPr>
        <w:t>в день поставки</w:t>
      </w:r>
      <w:r w:rsidRPr="00592921">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D86AEC">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proofErr w:type="spellStart"/>
      <w:r w:rsidRPr="00586E84">
        <w:rPr>
          <w:rFonts w:ascii="Times New Roman" w:hAnsi="Times New Roman" w:cs="Times New Roman"/>
          <w:sz w:val="24"/>
          <w:szCs w:val="24"/>
        </w:rPr>
        <w:t>д</w:t>
      </w:r>
      <w:proofErr w:type="spellEnd"/>
      <w:r w:rsidRPr="00586E84">
        <w:rPr>
          <w:rFonts w:ascii="Times New Roman" w:hAnsi="Times New Roman" w:cs="Times New Roman"/>
          <w:sz w:val="24"/>
          <w:szCs w:val="24"/>
        </w:rPr>
        <w:t>) стоимость исполненных Поставщиком обязательств, предусмотренных контрактом, с указанием цены за единицу поставленного товара;</w:t>
      </w:r>
    </w:p>
    <w:p w:rsidR="002A17A4" w:rsidRPr="00793163"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793163">
        <w:rPr>
          <w:rFonts w:ascii="Times New Roman" w:hAnsi="Times New Roman" w:cs="Times New Roman"/>
          <w:sz w:val="24"/>
          <w:szCs w:val="24"/>
        </w:rPr>
        <w:t>3 статьи 5 Закона № 44-ФЗ</w:t>
      </w:r>
      <w:r w:rsidR="002A17A4" w:rsidRPr="00793163">
        <w:rPr>
          <w:rFonts w:ascii="Times New Roman" w:hAnsi="Times New Roman" w:cs="Times New Roman"/>
          <w:sz w:val="24"/>
          <w:szCs w:val="24"/>
        </w:rPr>
        <w:t>.</w:t>
      </w:r>
    </w:p>
    <w:p w:rsidR="000470C1" w:rsidRPr="00793163"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93163">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793163">
        <w:rPr>
          <w:rFonts w:ascii="Times New Roman" w:eastAsiaTheme="minorEastAsia" w:hAnsi="Times New Roman" w:cs="Times New Roman"/>
          <w:sz w:val="24"/>
          <w:szCs w:val="24"/>
          <w:shd w:val="clear" w:color="auto" w:fill="FFFFFF"/>
          <w:lang w:eastAsia="ru-RU"/>
        </w:rPr>
        <w:t>гут</w:t>
      </w:r>
      <w:r w:rsidRPr="00793163">
        <w:rPr>
          <w:rFonts w:ascii="Times New Roman" w:eastAsiaTheme="minorEastAsia" w:hAnsi="Times New Roman" w:cs="Times New Roman"/>
          <w:sz w:val="24"/>
          <w:szCs w:val="24"/>
          <w:shd w:val="clear" w:color="auto" w:fill="FFFFFF"/>
          <w:lang w:eastAsia="ru-RU"/>
        </w:rPr>
        <w:t xml:space="preserve"> прилагаться </w:t>
      </w:r>
      <w:r w:rsidR="00586E84" w:rsidRPr="00793163">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793163">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793163">
        <w:rPr>
          <w:rFonts w:ascii="Times New Roman" w:eastAsiaTheme="minorEastAsia" w:hAnsi="Times New Roman" w:cs="Times New Roman"/>
          <w:sz w:val="24"/>
          <w:szCs w:val="24"/>
          <w:shd w:val="clear" w:color="auto" w:fill="FFFFFF"/>
          <w:lang w:eastAsia="ru-RU"/>
        </w:rPr>
        <w:t xml:space="preserve">, счет-фактура, </w:t>
      </w:r>
      <w:r w:rsidR="00E6349E" w:rsidRPr="00793163">
        <w:rPr>
          <w:rFonts w:ascii="Times New Roman" w:eastAsiaTheme="minorEastAsia" w:hAnsi="Times New Roman" w:cs="Times New Roman"/>
          <w:sz w:val="24"/>
          <w:szCs w:val="24"/>
          <w:shd w:val="clear" w:color="auto" w:fill="FFFFFF"/>
          <w:lang w:eastAsia="ru-RU"/>
        </w:rPr>
        <w:lastRenderedPageBreak/>
        <w:t>другие документы)</w:t>
      </w:r>
      <w:r w:rsidRPr="00793163">
        <w:rPr>
          <w:rFonts w:ascii="Times New Roman" w:eastAsiaTheme="minorEastAsia" w:hAnsi="Times New Roman" w:cs="Times New Roman"/>
          <w:sz w:val="24"/>
          <w:szCs w:val="24"/>
          <w:shd w:val="clear" w:color="auto" w:fill="FFFFFF"/>
          <w:lang w:eastAsia="ru-RU"/>
        </w:rPr>
        <w:t>, котор</w:t>
      </w:r>
      <w:r w:rsidR="00E6349E" w:rsidRPr="00793163">
        <w:rPr>
          <w:rFonts w:ascii="Times New Roman" w:eastAsiaTheme="minorEastAsia" w:hAnsi="Times New Roman" w:cs="Times New Roman"/>
          <w:sz w:val="24"/>
          <w:szCs w:val="24"/>
          <w:shd w:val="clear" w:color="auto" w:fill="FFFFFF"/>
          <w:lang w:eastAsia="ru-RU"/>
        </w:rPr>
        <w:t>ые</w:t>
      </w:r>
      <w:r w:rsidRPr="00793163">
        <w:rPr>
          <w:rFonts w:ascii="Times New Roman" w:eastAsiaTheme="minorEastAsia" w:hAnsi="Times New Roman" w:cs="Times New Roman"/>
          <w:sz w:val="24"/>
          <w:szCs w:val="24"/>
          <w:shd w:val="clear" w:color="auto" w:fill="FFFFFF"/>
          <w:lang w:eastAsia="ru-RU"/>
        </w:rPr>
        <w:t xml:space="preserve"> счита</w:t>
      </w:r>
      <w:r w:rsidR="00E6349E" w:rsidRPr="00793163">
        <w:rPr>
          <w:rFonts w:ascii="Times New Roman" w:eastAsiaTheme="minorEastAsia" w:hAnsi="Times New Roman" w:cs="Times New Roman"/>
          <w:sz w:val="24"/>
          <w:szCs w:val="24"/>
          <w:shd w:val="clear" w:color="auto" w:fill="FFFFFF"/>
          <w:lang w:eastAsia="ru-RU"/>
        </w:rPr>
        <w:t>ю</w:t>
      </w:r>
      <w:r w:rsidRPr="00793163">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793163"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93163">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793163">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793163">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93163">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7F0FD5">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793163">
        <w:rPr>
          <w:rFonts w:ascii="Times New Roman" w:eastAsiaTheme="minorEastAsia" w:hAnsi="Times New Roman" w:cs="Times New Roman"/>
          <w:sz w:val="24"/>
          <w:szCs w:val="24"/>
          <w:shd w:val="clear" w:color="auto" w:fill="FFFFFF"/>
          <w:lang w:eastAsia="ru-RU"/>
        </w:rPr>
        <w:t xml:space="preserve">В течение </w:t>
      </w:r>
      <w:r w:rsidRPr="007F0FD5">
        <w:rPr>
          <w:rFonts w:ascii="Times New Roman" w:eastAsiaTheme="minorEastAsia" w:hAnsi="Times New Roman" w:cs="Times New Roman"/>
          <w:sz w:val="24"/>
          <w:szCs w:val="24"/>
          <w:shd w:val="clear" w:color="auto" w:fill="FFFFFF"/>
          <w:lang w:eastAsia="ru-RU"/>
        </w:rPr>
        <w:t>5 рабочих дней</w:t>
      </w:r>
      <w:r w:rsidR="00FB24D9" w:rsidRPr="00793163">
        <w:rPr>
          <w:rFonts w:ascii="Times New Roman" w:eastAsiaTheme="minorEastAsia" w:hAnsi="Times New Roman" w:cs="Times New Roman"/>
          <w:sz w:val="24"/>
          <w:szCs w:val="24"/>
          <w:shd w:val="clear" w:color="auto" w:fill="FFFFFF"/>
          <w:lang w:eastAsia="ru-RU"/>
        </w:rPr>
        <w:t xml:space="preserve">, </w:t>
      </w:r>
      <w:r w:rsidRPr="00793163">
        <w:rPr>
          <w:rFonts w:ascii="Times New Roman" w:eastAsiaTheme="minorEastAsia" w:hAnsi="Times New Roman" w:cs="Times New Roman"/>
          <w:sz w:val="24"/>
          <w:szCs w:val="24"/>
          <w:shd w:val="clear" w:color="auto" w:fill="FFFFFF"/>
          <w:lang w:eastAsia="ru-RU"/>
        </w:rPr>
        <w:t>следующи</w:t>
      </w:r>
      <w:r w:rsidR="00A75EF5" w:rsidRPr="00793163">
        <w:rPr>
          <w:rFonts w:ascii="Times New Roman" w:eastAsiaTheme="minorEastAsia" w:hAnsi="Times New Roman" w:cs="Times New Roman"/>
          <w:sz w:val="24"/>
          <w:szCs w:val="24"/>
          <w:shd w:val="clear" w:color="auto" w:fill="FFFFFF"/>
          <w:lang w:eastAsia="ru-RU"/>
        </w:rPr>
        <w:t>х</w:t>
      </w:r>
      <w:r w:rsidRPr="00793163">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w:t>
      </w:r>
      <w:r w:rsidRPr="00592921">
        <w:rPr>
          <w:rFonts w:ascii="Times New Roman" w:eastAsiaTheme="minorEastAsia" w:hAnsi="Times New Roman" w:cs="Times New Roman"/>
          <w:sz w:val="24"/>
          <w:szCs w:val="24"/>
          <w:shd w:val="clear" w:color="auto" w:fill="FFFFFF"/>
          <w:lang w:eastAsia="ru-RU"/>
        </w:rPr>
        <w:lastRenderedPageBreak/>
        <w:t>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793163">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7F0FD5">
        <w:rPr>
          <w:rFonts w:ascii="Times New Roman" w:hAnsi="Times New Roman" w:cs="Times New Roman"/>
          <w:sz w:val="24"/>
          <w:szCs w:val="24"/>
        </w:rPr>
        <w:t>течение 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79316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793163">
        <w:rPr>
          <w:rFonts w:ascii="Times New Roman" w:hAnsi="Times New Roman" w:cs="Times New Roman"/>
          <w:sz w:val="24"/>
          <w:szCs w:val="24"/>
        </w:rPr>
        <w:t>допоставить</w:t>
      </w:r>
      <w:proofErr w:type="spellEnd"/>
      <w:r w:rsidR="002D198B" w:rsidRPr="00793163">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793163">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793163">
        <w:rPr>
          <w:rFonts w:ascii="Times New Roman" w:hAnsi="Times New Roman" w:cs="Times New Roman"/>
          <w:sz w:val="24"/>
          <w:szCs w:val="24"/>
        </w:rPr>
        <w:t xml:space="preserve">Поставщик обязан оформлять </w:t>
      </w:r>
      <w:r w:rsidR="00495383" w:rsidRPr="00793163">
        <w:rPr>
          <w:rFonts w:ascii="Times New Roman" w:hAnsi="Times New Roman" w:cs="Times New Roman"/>
          <w:sz w:val="24"/>
          <w:szCs w:val="24"/>
        </w:rPr>
        <w:t xml:space="preserve">документы о приемке в ЕИС, </w:t>
      </w:r>
      <w:r w:rsidR="00B6157E" w:rsidRPr="00793163">
        <w:rPr>
          <w:rFonts w:ascii="Times New Roman" w:hAnsi="Times New Roman" w:cs="Times New Roman"/>
          <w:sz w:val="24"/>
          <w:szCs w:val="24"/>
        </w:rPr>
        <w:t>документы, подтверждающие поставку товара,</w:t>
      </w:r>
      <w:r w:rsidR="002A17A4" w:rsidRPr="00793163">
        <w:rPr>
          <w:rFonts w:ascii="Times New Roman" w:hAnsi="Times New Roman" w:cs="Times New Roman"/>
          <w:sz w:val="24"/>
          <w:szCs w:val="24"/>
        </w:rPr>
        <w:t xml:space="preserve"> в соответствии с законод</w:t>
      </w:r>
      <w:r w:rsidR="000F1CE3" w:rsidRPr="00793163">
        <w:rPr>
          <w:rFonts w:ascii="Times New Roman" w:hAnsi="Times New Roman" w:cs="Times New Roman"/>
          <w:sz w:val="24"/>
          <w:szCs w:val="24"/>
        </w:rPr>
        <w:t xml:space="preserve">ательством Российской Федерации, </w:t>
      </w:r>
      <w:r w:rsidR="002A17A4" w:rsidRPr="00793163">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lastRenderedPageBreak/>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5" w:name="P211"/>
      <w:bookmarkEnd w:id="15"/>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6369B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размере</w:t>
      </w:r>
      <w:r w:rsidR="006369B5">
        <w:rPr>
          <w:rFonts w:ascii="Times New Roman" w:hAnsi="Times New Roman" w:cs="Times New Roman"/>
          <w:sz w:val="24"/>
          <w:szCs w:val="24"/>
        </w:rPr>
        <w:t>:</w:t>
      </w:r>
    </w:p>
    <w:p w:rsidR="006369B5" w:rsidRDefault="006369B5" w:rsidP="006369B5">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6369B5" w:rsidRDefault="006369B5" w:rsidP="006369B5">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5 процентов начальной (максимальной) цены контракта, если цена контракта составляет от 3 млн. рублей до 50 млн. рублей;</w:t>
      </w:r>
    </w:p>
    <w:p w:rsidR="006369B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w:t>
      </w:r>
      <w:r w:rsidR="006369B5">
        <w:rPr>
          <w:rFonts w:ascii="Times New Roman" w:eastAsia="Calibri" w:hAnsi="Times New Roman" w:cs="Times New Roman"/>
          <w:sz w:val="24"/>
          <w:szCs w:val="24"/>
        </w:rPr>
        <w:t>ю (максимальную) цену контракта:</w:t>
      </w:r>
    </w:p>
    <w:p w:rsidR="006369B5" w:rsidRDefault="006369B5" w:rsidP="006369B5">
      <w:pPr>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10 процентов цены контракта, если цена контракта не превышает 3 млн. рублей;</w:t>
      </w:r>
    </w:p>
    <w:p w:rsidR="006369B5" w:rsidRDefault="006369B5" w:rsidP="006369B5">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5 процентов цены контракта, если цена контракта составляет от 3 млн. рублей до 50 млн. рублей.</w:t>
      </w:r>
    </w:p>
    <w:p w:rsidR="006369B5" w:rsidRDefault="00C511E5" w:rsidP="00C511E5">
      <w:pPr>
        <w:spacing w:after="0"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w:t>
      </w:r>
      <w:r>
        <w:rPr>
          <w:rFonts w:ascii="Times New Roman" w:hAnsi="Times New Roman" w:cs="Times New Roman"/>
          <w:sz w:val="24"/>
          <w:szCs w:val="24"/>
        </w:rPr>
        <w:lastRenderedPageBreak/>
        <w:t>выражения, Поставщик уплачивает Заказчику штраф. Размер штрафа определяется в соответствии с Правилами и составляет</w:t>
      </w:r>
      <w:r w:rsidR="006369B5">
        <w:rPr>
          <w:rFonts w:ascii="Times New Roman" w:hAnsi="Times New Roman" w:cs="Times New Roman"/>
          <w:sz w:val="24"/>
          <w:szCs w:val="24"/>
        </w:rPr>
        <w:t>:</w:t>
      </w:r>
    </w:p>
    <w:p w:rsidR="006369B5" w:rsidRDefault="006369B5" w:rsidP="006369B5">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6369B5" w:rsidRDefault="006369B5" w:rsidP="006369B5">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б) 5000 рублей, если цена контракта составляет от 3 млн. рублей до 50 млн. рублей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6369B5">
        <w:rPr>
          <w:rFonts w:ascii="Times New Roman" w:hAnsi="Times New Roman" w:cs="Times New Roman"/>
          <w:sz w:val="24"/>
          <w:szCs w:val="24"/>
        </w:rPr>
        <w:t>7</w:t>
      </w:r>
      <w:r>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6369B5">
        <w:rPr>
          <w:rFonts w:ascii="Times New Roman" w:hAnsi="Times New Roman" w:cs="Times New Roman"/>
          <w:sz w:val="24"/>
          <w:szCs w:val="24"/>
        </w:rPr>
        <w:t>8</w:t>
      </w:r>
      <w:r>
        <w:rPr>
          <w:rFonts w:ascii="Times New Roman" w:hAnsi="Times New Roman" w:cs="Times New Roman"/>
          <w:sz w:val="24"/>
          <w:szCs w:val="24"/>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6369B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6369B5">
        <w:rPr>
          <w:rFonts w:ascii="Times New Roman" w:hAnsi="Times New Roman" w:cs="Times New Roman"/>
          <w:sz w:val="24"/>
          <w:szCs w:val="24"/>
        </w:rPr>
        <w:t>9</w:t>
      </w:r>
      <w:r>
        <w:rPr>
          <w:rFonts w:ascii="Times New Roman" w:hAnsi="Times New Roman" w:cs="Times New Roman"/>
          <w:sz w:val="24"/>
          <w:szCs w:val="24"/>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w:t>
      </w:r>
      <w:r w:rsidR="006369B5">
        <w:rPr>
          <w:rFonts w:ascii="Times New Roman" w:hAnsi="Times New Roman" w:cs="Times New Roman"/>
          <w:sz w:val="24"/>
          <w:szCs w:val="24"/>
        </w:rPr>
        <w:t>:</w:t>
      </w:r>
    </w:p>
    <w:p w:rsidR="006369B5" w:rsidRDefault="006369B5" w:rsidP="006369B5">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6369B5" w:rsidRDefault="006369B5" w:rsidP="006369B5">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б) 5000 рублей, если цена контракта составляет от 3 млн. рублей до 50 млн. рублей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6369B5">
        <w:rPr>
          <w:rFonts w:ascii="Times New Roman" w:hAnsi="Times New Roman" w:cs="Times New Roman"/>
          <w:sz w:val="24"/>
          <w:szCs w:val="24"/>
        </w:rPr>
        <w:t>0</w:t>
      </w:r>
      <w:r>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6369B5">
        <w:rPr>
          <w:rFonts w:ascii="Times New Roman" w:hAnsi="Times New Roman" w:cs="Times New Roman"/>
          <w:sz w:val="24"/>
          <w:szCs w:val="24"/>
        </w:rPr>
        <w:t>1</w:t>
      </w:r>
      <w:r>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6369B5">
        <w:rPr>
          <w:rFonts w:ascii="Times New Roman" w:hAnsi="Times New Roman" w:cs="Times New Roman"/>
          <w:sz w:val="24"/>
          <w:szCs w:val="24"/>
        </w:rPr>
        <w:t>2</w:t>
      </w:r>
      <w:r>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w:t>
      </w:r>
      <w:r w:rsidR="006369B5">
        <w:rPr>
          <w:rFonts w:ascii="Times New Roman" w:hAnsi="Times New Roman" w:cs="Times New Roman"/>
          <w:sz w:val="24"/>
          <w:szCs w:val="24"/>
        </w:rPr>
        <w:t>3</w:t>
      </w:r>
      <w:r>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8.1. Обеспечение Контракта</w:t>
      </w:r>
      <w:r w:rsidR="009579C7">
        <w:rPr>
          <w:rFonts w:ascii="Times New Roman" w:hAnsi="Times New Roman" w:cs="Times New Roman"/>
          <w:sz w:val="24"/>
          <w:szCs w:val="24"/>
        </w:rPr>
        <w:t xml:space="preserve"> не требуется</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lastRenderedPageBreak/>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10.1. Все споры, возникающие из настоящего Контракта, Стороны могут разрешать путем переговоров.</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7F0FD5">
          <w:rPr>
            <w:rFonts w:ascii="Times New Roman" w:eastAsia="Calibri" w:hAnsi="Times New Roman" w:cs="Times New Roman"/>
            <w:sz w:val="24"/>
            <w:szCs w:val="24"/>
          </w:rPr>
          <w:t>части 5 статьи 4</w:t>
        </w:r>
      </w:hyperlink>
      <w:r w:rsidRPr="007F0FD5">
        <w:rPr>
          <w:rFonts w:ascii="Times New Roman" w:eastAsia="Calibri"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eastAsia="Calibri" w:hAnsi="Times New Roman" w:cs="Times New Roman"/>
          <w:sz w:val="24"/>
          <w:szCs w:val="24"/>
        </w:rPr>
        <w:t xml:space="preserve">10.4. </w:t>
      </w:r>
      <w:r w:rsidRPr="007F0FD5">
        <w:rPr>
          <w:rFonts w:ascii="Times New Roman" w:hAnsi="Times New Roman" w:cs="Times New Roman"/>
          <w:sz w:val="24"/>
          <w:szCs w:val="24"/>
        </w:rPr>
        <w:t>.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7F0FD5">
        <w:rPr>
          <w:rFonts w:ascii="Times New Roman" w:eastAsia="Calibri" w:hAnsi="Times New Roman" w:cs="Times New Roman"/>
          <w:sz w:val="24"/>
          <w:szCs w:val="24"/>
        </w:rPr>
        <w:t>истребуемая</w:t>
      </w:r>
      <w:proofErr w:type="spellEnd"/>
      <w:r w:rsidRPr="007F0FD5">
        <w:rPr>
          <w:rFonts w:ascii="Times New Roman" w:eastAsia="Calibri" w:hAnsi="Times New Roman" w:cs="Times New Roman"/>
          <w:sz w:val="24"/>
          <w:szCs w:val="24"/>
        </w:rPr>
        <w:t xml:space="preserve"> денежная сумма и ее полный и обоснованный расчет.</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lastRenderedPageBreak/>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 xml:space="preserve">11.1. Настоящий Контракт вступает в </w:t>
      </w:r>
      <w:r w:rsidRPr="00513C41">
        <w:rPr>
          <w:rFonts w:ascii="Times New Roman" w:hAnsi="Times New Roman" w:cs="Times New Roman"/>
          <w:sz w:val="24"/>
          <w:szCs w:val="24"/>
        </w:rPr>
        <w:t>силу с</w:t>
      </w:r>
      <w:r w:rsidR="00D86AEC">
        <w:rPr>
          <w:rFonts w:ascii="Times New Roman" w:hAnsi="Times New Roman" w:cs="Times New Roman"/>
          <w:sz w:val="24"/>
          <w:szCs w:val="24"/>
        </w:rPr>
        <w:t xml:space="preserve"> </w:t>
      </w:r>
      <w:r w:rsidR="00C67295" w:rsidRPr="00513C41">
        <w:rPr>
          <w:rFonts w:ascii="Times New Roman" w:hAnsi="Times New Roman" w:cs="Times New Roman"/>
          <w:sz w:val="24"/>
          <w:szCs w:val="24"/>
        </w:rPr>
        <w:t>0</w:t>
      </w:r>
      <w:r w:rsidR="005335F1" w:rsidRPr="00513C41">
        <w:rPr>
          <w:rFonts w:ascii="Times New Roman" w:hAnsi="Times New Roman" w:cs="Times New Roman"/>
          <w:sz w:val="24"/>
          <w:szCs w:val="24"/>
        </w:rPr>
        <w:t>9</w:t>
      </w:r>
      <w:r w:rsidR="00D86AEC">
        <w:rPr>
          <w:rFonts w:ascii="Times New Roman" w:hAnsi="Times New Roman" w:cs="Times New Roman"/>
          <w:sz w:val="24"/>
          <w:szCs w:val="24"/>
        </w:rPr>
        <w:t xml:space="preserve"> </w:t>
      </w:r>
      <w:r w:rsidR="005335F1" w:rsidRPr="00513C41">
        <w:rPr>
          <w:rFonts w:ascii="Times New Roman" w:hAnsi="Times New Roman" w:cs="Times New Roman"/>
          <w:sz w:val="24"/>
          <w:szCs w:val="24"/>
        </w:rPr>
        <w:t>января</w:t>
      </w:r>
      <w:r w:rsidR="005F0D97" w:rsidRPr="00513C41">
        <w:rPr>
          <w:rFonts w:ascii="Times New Roman" w:hAnsi="Times New Roman" w:cs="Times New Roman"/>
          <w:sz w:val="24"/>
          <w:szCs w:val="24"/>
        </w:rPr>
        <w:t xml:space="preserve"> 202</w:t>
      </w:r>
      <w:r w:rsidR="005335F1" w:rsidRPr="00513C41">
        <w:rPr>
          <w:rFonts w:ascii="Times New Roman" w:hAnsi="Times New Roman" w:cs="Times New Roman"/>
          <w:sz w:val="24"/>
          <w:szCs w:val="24"/>
        </w:rPr>
        <w:t>5</w:t>
      </w:r>
      <w:r w:rsidR="005F0D97" w:rsidRPr="00513C41">
        <w:rPr>
          <w:rFonts w:ascii="Times New Roman" w:hAnsi="Times New Roman" w:cs="Times New Roman"/>
          <w:sz w:val="24"/>
          <w:szCs w:val="24"/>
        </w:rPr>
        <w:t xml:space="preserve"> года и действует по </w:t>
      </w:r>
      <w:r w:rsidR="00CA3C5D">
        <w:rPr>
          <w:rFonts w:ascii="Times New Roman" w:hAnsi="Times New Roman" w:cs="Times New Roman"/>
          <w:sz w:val="24"/>
          <w:szCs w:val="24"/>
        </w:rPr>
        <w:t xml:space="preserve">23 июля </w:t>
      </w:r>
      <w:r w:rsidR="005F0D97" w:rsidRPr="00513C41">
        <w:rPr>
          <w:rFonts w:ascii="Times New Roman" w:hAnsi="Times New Roman" w:cs="Times New Roman"/>
          <w:sz w:val="24"/>
          <w:szCs w:val="24"/>
        </w:rPr>
        <w:t>202</w:t>
      </w:r>
      <w:r w:rsidR="00513C41">
        <w:rPr>
          <w:rFonts w:ascii="Times New Roman" w:hAnsi="Times New Roman" w:cs="Times New Roman"/>
          <w:sz w:val="24"/>
          <w:szCs w:val="24"/>
        </w:rPr>
        <w:t>5</w:t>
      </w:r>
      <w:r w:rsidR="005F0D97" w:rsidRPr="00513C41">
        <w:rPr>
          <w:rFonts w:ascii="Times New Roman" w:hAnsi="Times New Roman" w:cs="Times New Roman"/>
          <w:sz w:val="24"/>
          <w:szCs w:val="24"/>
        </w:rPr>
        <w:t xml:space="preserve"> года</w:t>
      </w:r>
      <w:r w:rsidRPr="00513C41">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w:t>
      </w:r>
      <w:r w:rsidRPr="00820925">
        <w:rPr>
          <w:rFonts w:ascii="Times New Roman" w:hAnsi="Times New Roman" w:cs="Times New Roman"/>
          <w:sz w:val="24"/>
          <w:szCs w:val="24"/>
        </w:rPr>
        <w:t xml:space="preserve">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84978" w:rsidRPr="00C84978" w:rsidRDefault="002A17A4" w:rsidP="00C84978">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w:t>
      </w:r>
      <w:r w:rsidR="00C84978" w:rsidRPr="00C84978">
        <w:rPr>
          <w:rFonts w:ascii="Times New Roman" w:hAnsi="Times New Roman" w:cs="Times New Roman"/>
          <w:sz w:val="24"/>
          <w:szCs w:val="24"/>
        </w:rPr>
        <w:t>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Законом N 44-ФЗ случаях и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4C7CA3">
        <w:rPr>
          <w:rFonts w:ascii="Times New Roman" w:hAnsi="Times New Roman" w:cs="Times New Roman"/>
          <w:sz w:val="24"/>
          <w:szCs w:val="24"/>
        </w:rPr>
        <w:t xml:space="preserve">, </w:t>
      </w:r>
      <w:r w:rsidR="004C7CA3" w:rsidRPr="004C7CA3">
        <w:rPr>
          <w:rFonts w:ascii="Times New Roman" w:hAnsi="Times New Roman" w:cs="Times New Roman"/>
          <w:sz w:val="24"/>
          <w:szCs w:val="24"/>
        </w:rPr>
        <w:t>за исключением случаев указанных в п.10.4 настоящего контракта,</w:t>
      </w:r>
      <w:r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w:t>
      </w:r>
      <w:r w:rsidRPr="00820925">
        <w:rPr>
          <w:rFonts w:ascii="Times New Roman" w:hAnsi="Times New Roman" w:cs="Times New Roman"/>
          <w:sz w:val="24"/>
          <w:szCs w:val="24"/>
        </w:rPr>
        <w:lastRenderedPageBreak/>
        <w:t xml:space="preserve">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86AEC">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rsidP="00D86AEC">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D86AEC">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D86AEC">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rsidP="00D86AEC">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D86AEC">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D86AEC">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185CDC" w:rsidP="00D86AEC">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D86AEC">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D86AEC">
        <w:rPr>
          <w:rFonts w:ascii="Times New Roman" w:hAnsi="Times New Roman" w:cs="Times New Roman"/>
          <w:sz w:val="24"/>
          <w:szCs w:val="24"/>
        </w:rPr>
        <w:t>е</w:t>
      </w:r>
      <w:r w:rsidR="002A17A4" w:rsidRPr="00820925">
        <w:rPr>
          <w:rFonts w:ascii="Times New Roman" w:hAnsi="Times New Roman" w:cs="Times New Roman"/>
          <w:sz w:val="24"/>
          <w:szCs w:val="24"/>
        </w:rPr>
        <w:t>;</w:t>
      </w:r>
    </w:p>
    <w:p w:rsidR="002A17A4" w:rsidRPr="00820925" w:rsidRDefault="002A17A4" w:rsidP="00D86AEC">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793163">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D86AEC">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D86AEC">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rsidR="00D86AEC" w:rsidRDefault="00D86AEC">
      <w:pPr>
        <w:spacing w:after="1" w:line="220" w:lineRule="atLeast"/>
        <w:jc w:val="center"/>
        <w:outlineLvl w:val="1"/>
        <w:rPr>
          <w:rFonts w:ascii="Times New Roman" w:hAnsi="Times New Roman" w:cs="Times New Roman"/>
          <w:sz w:val="24"/>
          <w:szCs w:val="24"/>
        </w:rPr>
      </w:pPr>
    </w:p>
    <w:tbl>
      <w:tblPr>
        <w:tblW w:w="10354" w:type="dxa"/>
        <w:tblInd w:w="-176" w:type="dxa"/>
        <w:tblLayout w:type="fixed"/>
        <w:tblCellMar>
          <w:left w:w="113" w:type="dxa"/>
        </w:tblCellMar>
        <w:tblLook w:val="0000"/>
      </w:tblPr>
      <w:tblGrid>
        <w:gridCol w:w="181"/>
        <w:gridCol w:w="3724"/>
        <w:gridCol w:w="1062"/>
        <w:gridCol w:w="515"/>
        <w:gridCol w:w="4730"/>
        <w:gridCol w:w="142"/>
      </w:tblGrid>
      <w:tr w:rsidR="00D86AEC" w:rsidRPr="0059000B" w:rsidTr="00D86AEC">
        <w:trPr>
          <w:gridAfter w:val="1"/>
          <w:wAfter w:w="142" w:type="dxa"/>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tcPr>
          <w:p w:rsidR="00D86AEC" w:rsidRPr="0059000B" w:rsidRDefault="00D86AEC" w:rsidP="001E0CC7">
            <w:pPr>
              <w:tabs>
                <w:tab w:val="left" w:pos="2145"/>
                <w:tab w:val="center" w:pos="4677"/>
                <w:tab w:val="right" w:pos="9355"/>
              </w:tabs>
              <w:suppressAutoHyphens/>
              <w:spacing w:after="0" w:line="220" w:lineRule="atLeast"/>
              <w:jc w:val="center"/>
              <w:rPr>
                <w:rFonts w:ascii="Times New Roman" w:hAnsi="Times New Roman"/>
                <w:bCs/>
                <w:kern w:val="1"/>
                <w:sz w:val="24"/>
                <w:szCs w:val="24"/>
              </w:rPr>
            </w:pPr>
            <w:r w:rsidRPr="0059000B">
              <w:rPr>
                <w:rFonts w:ascii="Times New Roman" w:hAnsi="Times New Roman"/>
                <w:b/>
                <w:kern w:val="1"/>
                <w:sz w:val="24"/>
                <w:szCs w:val="24"/>
              </w:rPr>
              <w:t>Заказчик</w:t>
            </w:r>
          </w:p>
          <w:p w:rsidR="00D86AEC" w:rsidRPr="0059000B" w:rsidRDefault="00D86AEC" w:rsidP="001E0CC7">
            <w:pPr>
              <w:tabs>
                <w:tab w:val="left" w:pos="0"/>
                <w:tab w:val="left" w:pos="34"/>
                <w:tab w:val="left" w:pos="176"/>
                <w:tab w:val="left" w:pos="461"/>
                <w:tab w:val="left" w:pos="2145"/>
                <w:tab w:val="center" w:pos="4677"/>
                <w:tab w:val="right" w:pos="9355"/>
              </w:tabs>
              <w:spacing w:after="0"/>
              <w:rPr>
                <w:rFonts w:ascii="Times New Roman" w:hAnsi="Times New Roman"/>
                <w:sz w:val="24"/>
                <w:szCs w:val="24"/>
              </w:rPr>
            </w:pPr>
            <w:r w:rsidRPr="0059000B">
              <w:rPr>
                <w:rFonts w:ascii="Times New Roman" w:hAnsi="Times New Roman"/>
                <w:sz w:val="24"/>
                <w:szCs w:val="24"/>
              </w:rPr>
              <w:t>Муниципальное бюджетное дошкольное образовательное учреждение детский сад №111 г.Пензы «Олененок» (МБДОУ детский сад №111 г.Пензы «Олененок»)</w:t>
            </w:r>
          </w:p>
          <w:p w:rsidR="00D86AEC" w:rsidRPr="0059000B" w:rsidRDefault="00D86AEC" w:rsidP="001E0CC7">
            <w:pPr>
              <w:tabs>
                <w:tab w:val="left" w:pos="2145"/>
                <w:tab w:val="center" w:pos="4677"/>
                <w:tab w:val="right" w:pos="9355"/>
              </w:tabs>
              <w:spacing w:after="0"/>
              <w:rPr>
                <w:rFonts w:ascii="Times New Roman" w:hAnsi="Times New Roman"/>
                <w:sz w:val="24"/>
                <w:szCs w:val="24"/>
              </w:rPr>
            </w:pPr>
            <w:r w:rsidRPr="0059000B">
              <w:rPr>
                <w:rFonts w:ascii="Times New Roman" w:hAnsi="Times New Roman"/>
                <w:sz w:val="24"/>
                <w:szCs w:val="24"/>
              </w:rPr>
              <w:t>Россия, 440011, г. Пенза, ул.Фурманова, 9</w:t>
            </w:r>
          </w:p>
          <w:p w:rsidR="00D86AEC" w:rsidRPr="0059000B" w:rsidRDefault="00D86AEC" w:rsidP="001E0CC7">
            <w:pPr>
              <w:tabs>
                <w:tab w:val="left" w:pos="2145"/>
                <w:tab w:val="center" w:pos="4677"/>
                <w:tab w:val="right" w:pos="9355"/>
              </w:tabs>
              <w:spacing w:after="0"/>
              <w:rPr>
                <w:rFonts w:ascii="Times New Roman" w:hAnsi="Times New Roman"/>
                <w:sz w:val="24"/>
                <w:szCs w:val="24"/>
              </w:rPr>
            </w:pPr>
            <w:r w:rsidRPr="0059000B">
              <w:rPr>
                <w:rFonts w:ascii="Times New Roman" w:hAnsi="Times New Roman"/>
                <w:sz w:val="24"/>
                <w:szCs w:val="24"/>
              </w:rPr>
              <w:t>Р/с 03234643567010005500</w:t>
            </w:r>
          </w:p>
          <w:p w:rsidR="00D86AEC" w:rsidRPr="0059000B" w:rsidRDefault="00D86AEC" w:rsidP="001E0CC7">
            <w:pPr>
              <w:tabs>
                <w:tab w:val="left" w:pos="2145"/>
                <w:tab w:val="center" w:pos="4677"/>
                <w:tab w:val="right" w:pos="9355"/>
              </w:tabs>
              <w:spacing w:after="0"/>
              <w:rPr>
                <w:rFonts w:ascii="Times New Roman" w:hAnsi="Times New Roman"/>
                <w:sz w:val="24"/>
                <w:szCs w:val="24"/>
              </w:rPr>
            </w:pPr>
            <w:r w:rsidRPr="0059000B">
              <w:rPr>
                <w:rFonts w:ascii="Times New Roman" w:hAnsi="Times New Roman"/>
                <w:sz w:val="24"/>
                <w:szCs w:val="24"/>
              </w:rPr>
              <w:t>к/с 40102810045370000047</w:t>
            </w:r>
          </w:p>
          <w:p w:rsidR="00D86AEC" w:rsidRPr="0059000B" w:rsidRDefault="00D86AEC" w:rsidP="001E0CC7">
            <w:pPr>
              <w:tabs>
                <w:tab w:val="left" w:pos="2145"/>
                <w:tab w:val="center" w:pos="4677"/>
                <w:tab w:val="right" w:pos="9355"/>
              </w:tabs>
              <w:spacing w:after="0"/>
              <w:rPr>
                <w:rFonts w:ascii="Times New Roman" w:hAnsi="Times New Roman"/>
                <w:sz w:val="24"/>
                <w:szCs w:val="24"/>
              </w:rPr>
            </w:pPr>
            <w:r w:rsidRPr="0059000B">
              <w:rPr>
                <w:rFonts w:ascii="Times New Roman" w:hAnsi="Times New Roman"/>
                <w:sz w:val="24"/>
                <w:szCs w:val="24"/>
              </w:rPr>
              <w:t>в Отделении Пенза г. Пенза</w:t>
            </w:r>
          </w:p>
          <w:p w:rsidR="00D86AEC" w:rsidRPr="0059000B" w:rsidRDefault="00D86AEC" w:rsidP="001E0CC7">
            <w:pPr>
              <w:tabs>
                <w:tab w:val="left" w:pos="2145"/>
                <w:tab w:val="center" w:pos="4677"/>
                <w:tab w:val="right" w:pos="9355"/>
              </w:tabs>
              <w:spacing w:after="0"/>
              <w:rPr>
                <w:rFonts w:ascii="Times New Roman" w:hAnsi="Times New Roman"/>
                <w:sz w:val="24"/>
                <w:szCs w:val="24"/>
              </w:rPr>
            </w:pPr>
            <w:r w:rsidRPr="0059000B">
              <w:rPr>
                <w:rFonts w:ascii="Times New Roman" w:hAnsi="Times New Roman"/>
                <w:sz w:val="24"/>
                <w:szCs w:val="24"/>
              </w:rPr>
              <w:t>ИНН/КПП 5836200241/583601001</w:t>
            </w:r>
          </w:p>
          <w:p w:rsidR="00D86AEC" w:rsidRPr="0059000B" w:rsidRDefault="00D86AEC" w:rsidP="001E0CC7">
            <w:pPr>
              <w:tabs>
                <w:tab w:val="left" w:pos="2145"/>
                <w:tab w:val="center" w:pos="4677"/>
                <w:tab w:val="right" w:pos="9355"/>
              </w:tabs>
              <w:spacing w:after="0"/>
              <w:rPr>
                <w:rFonts w:ascii="Times New Roman" w:hAnsi="Times New Roman"/>
                <w:sz w:val="24"/>
                <w:szCs w:val="24"/>
              </w:rPr>
            </w:pPr>
            <w:r w:rsidRPr="0059000B">
              <w:rPr>
                <w:rFonts w:ascii="Times New Roman" w:hAnsi="Times New Roman"/>
                <w:sz w:val="24"/>
                <w:szCs w:val="24"/>
              </w:rPr>
              <w:t>БИК 015655003</w:t>
            </w:r>
          </w:p>
          <w:p w:rsidR="00D86AEC" w:rsidRPr="0059000B" w:rsidRDefault="00D86AEC" w:rsidP="001E0CC7">
            <w:pPr>
              <w:suppressAutoHyphens/>
              <w:spacing w:after="0" w:line="220" w:lineRule="atLeast"/>
              <w:rPr>
                <w:rFonts w:ascii="Times New Roman" w:eastAsia="Arial Unicode MS" w:hAnsi="Times New Roman"/>
                <w:kern w:val="1"/>
                <w:sz w:val="24"/>
                <w:szCs w:val="24"/>
              </w:rPr>
            </w:pPr>
            <w:r w:rsidRPr="0059000B">
              <w:rPr>
                <w:rFonts w:ascii="Times New Roman" w:hAnsi="Times New Roman"/>
                <w:sz w:val="24"/>
                <w:szCs w:val="24"/>
              </w:rPr>
              <w:t>Тел: 8(8412) 42-02-38</w:t>
            </w:r>
            <w:r w:rsidRPr="0059000B">
              <w:rPr>
                <w:rFonts w:ascii="Times New Roman" w:eastAsia="Arial Unicode MS" w:hAnsi="Times New Roman"/>
                <w:kern w:val="1"/>
                <w:sz w:val="24"/>
                <w:szCs w:val="24"/>
              </w:rPr>
              <w:tab/>
            </w:r>
          </w:p>
          <w:p w:rsidR="00D86AEC" w:rsidRPr="0059000B" w:rsidRDefault="00D86AEC" w:rsidP="001E0CC7">
            <w:pPr>
              <w:suppressAutoHyphens/>
              <w:spacing w:after="0" w:line="220" w:lineRule="atLeast"/>
              <w:rPr>
                <w:rFonts w:ascii="Times New Roman" w:hAnsi="Times New Roman"/>
                <w:b/>
                <w:kern w:val="1"/>
                <w:sz w:val="24"/>
                <w:szCs w:val="24"/>
              </w:rPr>
            </w:pPr>
            <w:r w:rsidRPr="0059000B">
              <w:rPr>
                <w:rFonts w:ascii="Times New Roman" w:hAnsi="Times New Roman"/>
                <w:sz w:val="24"/>
                <w:szCs w:val="24"/>
              </w:rPr>
              <w:t xml:space="preserve">Адрес электронной почты: </w:t>
            </w:r>
            <w:proofErr w:type="spellStart"/>
            <w:r w:rsidRPr="0059000B">
              <w:rPr>
                <w:rFonts w:ascii="Times New Roman" w:hAnsi="Times New Roman"/>
                <w:sz w:val="24"/>
                <w:szCs w:val="24"/>
                <w:lang w:val="en-US"/>
              </w:rPr>
              <w:t>ds</w:t>
            </w:r>
            <w:proofErr w:type="spellEnd"/>
            <w:r w:rsidRPr="0059000B">
              <w:rPr>
                <w:rFonts w:ascii="Times New Roman" w:hAnsi="Times New Roman"/>
                <w:sz w:val="24"/>
                <w:szCs w:val="24"/>
              </w:rPr>
              <w:t>111</w:t>
            </w:r>
            <w:proofErr w:type="spellStart"/>
            <w:r w:rsidRPr="0059000B">
              <w:rPr>
                <w:rFonts w:ascii="Times New Roman" w:hAnsi="Times New Roman"/>
                <w:sz w:val="24"/>
                <w:szCs w:val="24"/>
                <w:lang w:val="en-US"/>
              </w:rPr>
              <w:t>penza</w:t>
            </w:r>
            <w:proofErr w:type="spellEnd"/>
            <w:r w:rsidRPr="0059000B">
              <w:rPr>
                <w:rFonts w:ascii="Times New Roman" w:hAnsi="Times New Roman"/>
                <w:sz w:val="24"/>
                <w:szCs w:val="24"/>
              </w:rPr>
              <w:t>@</w:t>
            </w:r>
            <w:r w:rsidRPr="0059000B">
              <w:rPr>
                <w:rFonts w:ascii="Times New Roman" w:hAnsi="Times New Roman"/>
                <w:sz w:val="24"/>
                <w:szCs w:val="24"/>
                <w:lang w:val="en-US"/>
              </w:rPr>
              <w:t>mail</w:t>
            </w:r>
            <w:r w:rsidRPr="0059000B">
              <w:rPr>
                <w:rFonts w:ascii="Times New Roman" w:hAnsi="Times New Roman"/>
                <w:sz w:val="24"/>
                <w:szCs w:val="24"/>
              </w:rPr>
              <w:t>.</w:t>
            </w:r>
            <w:proofErr w:type="spellStart"/>
            <w:r w:rsidRPr="0059000B">
              <w:rPr>
                <w:rFonts w:ascii="Times New Roman" w:hAnsi="Times New Roman"/>
                <w:sz w:val="24"/>
                <w:szCs w:val="24"/>
                <w:lang w:val="en-US"/>
              </w:rPr>
              <w:t>ru</w:t>
            </w:r>
            <w:proofErr w:type="spellEnd"/>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D86AEC" w:rsidRPr="001969CA" w:rsidRDefault="00D86AEC" w:rsidP="001E0CC7">
            <w:pPr>
              <w:spacing w:after="0"/>
              <w:ind w:left="36" w:right="-597"/>
              <w:jc w:val="center"/>
              <w:rPr>
                <w:rFonts w:ascii="Times New Roman" w:hAnsi="Times New Roman"/>
                <w:b/>
                <w:kern w:val="1"/>
                <w:sz w:val="24"/>
                <w:szCs w:val="24"/>
              </w:rPr>
            </w:pPr>
            <w:r w:rsidRPr="001969CA">
              <w:rPr>
                <w:rFonts w:ascii="Times New Roman" w:hAnsi="Times New Roman"/>
                <w:b/>
                <w:kern w:val="1"/>
                <w:sz w:val="24"/>
                <w:szCs w:val="24"/>
              </w:rPr>
              <w:t>Поставщик</w:t>
            </w:r>
          </w:p>
          <w:p w:rsidR="00D86AEC" w:rsidRPr="00263384" w:rsidRDefault="00D86AEC" w:rsidP="001E0CC7">
            <w:pPr>
              <w:tabs>
                <w:tab w:val="center" w:pos="5249"/>
                <w:tab w:val="right" w:pos="9355"/>
              </w:tabs>
              <w:spacing w:after="0" w:line="240" w:lineRule="auto"/>
              <w:rPr>
                <w:rFonts w:ascii="Times New Roman" w:hAnsi="Times New Roman"/>
                <w:b/>
              </w:rPr>
            </w:pPr>
            <w:r w:rsidRPr="00263384">
              <w:rPr>
                <w:rFonts w:ascii="Times New Roman" w:hAnsi="Times New Roman"/>
                <w:b/>
              </w:rPr>
              <w:t>Общество с ограниченной ответственностью «АЛЬЯНС» (ООО «Альянс»)</w:t>
            </w:r>
          </w:p>
          <w:p w:rsidR="00D86AEC" w:rsidRPr="00263384" w:rsidRDefault="00D86AEC" w:rsidP="001E0CC7">
            <w:pPr>
              <w:spacing w:after="0" w:line="240" w:lineRule="auto"/>
              <w:rPr>
                <w:rFonts w:ascii="Times New Roman" w:hAnsi="Times New Roman"/>
                <w:lang w:eastAsia="ru-RU"/>
              </w:rPr>
            </w:pPr>
            <w:r w:rsidRPr="00263384">
              <w:rPr>
                <w:rFonts w:ascii="Times New Roman" w:hAnsi="Times New Roman"/>
                <w:lang w:eastAsia="ru-RU"/>
              </w:rPr>
              <w:t>440011, Пензенская область, г.Пенза, ул. 8 Марта, д. 15</w:t>
            </w:r>
            <w:r>
              <w:rPr>
                <w:rFonts w:ascii="Times New Roman" w:hAnsi="Times New Roman"/>
                <w:lang w:eastAsia="ru-RU"/>
              </w:rPr>
              <w:t>, кв.466</w:t>
            </w:r>
          </w:p>
          <w:p w:rsidR="00D86AEC" w:rsidRPr="00263384" w:rsidRDefault="00D86AEC" w:rsidP="001E0CC7">
            <w:pPr>
              <w:spacing w:after="0" w:line="240" w:lineRule="auto"/>
              <w:rPr>
                <w:rFonts w:ascii="Times New Roman" w:hAnsi="Times New Roman"/>
                <w:lang w:eastAsia="ru-RU"/>
              </w:rPr>
            </w:pPr>
            <w:r w:rsidRPr="00263384">
              <w:rPr>
                <w:rFonts w:ascii="Times New Roman" w:hAnsi="Times New Roman"/>
                <w:lang w:eastAsia="ru-RU"/>
              </w:rPr>
              <w:t xml:space="preserve">ИНН 5836673015 КПП 583601001 </w:t>
            </w:r>
          </w:p>
          <w:p w:rsidR="00D86AEC" w:rsidRPr="00263384" w:rsidRDefault="00D86AEC" w:rsidP="001E0CC7">
            <w:pPr>
              <w:spacing w:after="0" w:line="240" w:lineRule="auto"/>
              <w:rPr>
                <w:rFonts w:ascii="Times New Roman" w:hAnsi="Times New Roman"/>
                <w:lang w:eastAsia="ru-RU"/>
              </w:rPr>
            </w:pPr>
            <w:r w:rsidRPr="00263384">
              <w:rPr>
                <w:rFonts w:ascii="Times New Roman" w:hAnsi="Times New Roman"/>
                <w:lang w:eastAsia="ru-RU"/>
              </w:rPr>
              <w:t xml:space="preserve">Р/с 40702810602280002442 ФИЛИАЛ "ЦЕНТРАЛЬНЫЙ" БАНКА ВТБ (ПАО) г.Москва </w:t>
            </w:r>
          </w:p>
          <w:p w:rsidR="00D86AEC" w:rsidRPr="00263384" w:rsidRDefault="00D86AEC" w:rsidP="001E0CC7">
            <w:pPr>
              <w:spacing w:after="0" w:line="240" w:lineRule="auto"/>
              <w:rPr>
                <w:rFonts w:ascii="Times New Roman" w:hAnsi="Times New Roman"/>
                <w:lang w:eastAsia="ru-RU"/>
              </w:rPr>
            </w:pPr>
            <w:r w:rsidRPr="00263384">
              <w:rPr>
                <w:rFonts w:ascii="Times New Roman" w:hAnsi="Times New Roman"/>
                <w:lang w:eastAsia="ru-RU"/>
              </w:rPr>
              <w:t>к/с 30101810145250000411</w:t>
            </w:r>
          </w:p>
          <w:p w:rsidR="00D86AEC" w:rsidRPr="00263384" w:rsidRDefault="00D86AEC" w:rsidP="001E0CC7">
            <w:pPr>
              <w:spacing w:after="0" w:line="240" w:lineRule="auto"/>
              <w:rPr>
                <w:rFonts w:ascii="Times New Roman" w:hAnsi="Times New Roman"/>
                <w:lang w:eastAsia="ru-RU"/>
              </w:rPr>
            </w:pPr>
            <w:r w:rsidRPr="00263384">
              <w:rPr>
                <w:rFonts w:ascii="Times New Roman" w:hAnsi="Times New Roman"/>
                <w:lang w:eastAsia="ru-RU"/>
              </w:rPr>
              <w:t xml:space="preserve">БИК 044525411 </w:t>
            </w:r>
          </w:p>
          <w:p w:rsidR="00D86AEC" w:rsidRDefault="00D86AEC" w:rsidP="001E0CC7">
            <w:pPr>
              <w:spacing w:after="0"/>
              <w:ind w:firstLine="36"/>
              <w:rPr>
                <w:rFonts w:ascii="Times New Roman" w:hAnsi="Times New Roman"/>
                <w:lang w:eastAsia="ru-RU"/>
              </w:rPr>
            </w:pPr>
            <w:r w:rsidRPr="00263384">
              <w:rPr>
                <w:rFonts w:ascii="Times New Roman" w:hAnsi="Times New Roman"/>
                <w:lang w:eastAsia="ru-RU"/>
              </w:rPr>
              <w:t>Тел: (8412) 70-90-13</w:t>
            </w:r>
          </w:p>
          <w:p w:rsidR="00D86AEC" w:rsidRPr="002418C2" w:rsidRDefault="00D86AEC" w:rsidP="001E0CC7">
            <w:pPr>
              <w:spacing w:after="0" w:line="240" w:lineRule="auto"/>
              <w:jc w:val="center"/>
              <w:rPr>
                <w:rFonts w:ascii="Times New Roman" w:hAnsi="Times New Roman"/>
                <w:b/>
              </w:rPr>
            </w:pPr>
            <w:r w:rsidRPr="002418C2">
              <w:rPr>
                <w:rFonts w:ascii="Times New Roman" w:hAnsi="Times New Roman"/>
                <w:b/>
              </w:rPr>
              <w:t>Сведения о лице, имеющем право без</w:t>
            </w:r>
          </w:p>
          <w:p w:rsidR="00D86AEC" w:rsidRPr="002418C2" w:rsidRDefault="00D86AEC" w:rsidP="001E0CC7">
            <w:pPr>
              <w:spacing w:after="0" w:line="240" w:lineRule="auto"/>
              <w:jc w:val="center"/>
              <w:rPr>
                <w:rFonts w:ascii="Times New Roman" w:hAnsi="Times New Roman"/>
                <w:b/>
              </w:rPr>
            </w:pPr>
            <w:r>
              <w:rPr>
                <w:rFonts w:ascii="Times New Roman" w:hAnsi="Times New Roman"/>
                <w:b/>
              </w:rPr>
              <w:t>д</w:t>
            </w:r>
            <w:r w:rsidRPr="002418C2">
              <w:rPr>
                <w:rFonts w:ascii="Times New Roman" w:hAnsi="Times New Roman"/>
                <w:b/>
              </w:rPr>
              <w:t>оверенности действовать от имени</w:t>
            </w:r>
          </w:p>
          <w:p w:rsidR="00D86AEC" w:rsidRPr="002418C2" w:rsidRDefault="00D86AEC" w:rsidP="001E0CC7">
            <w:pPr>
              <w:spacing w:after="0" w:line="240" w:lineRule="auto"/>
              <w:jc w:val="center"/>
              <w:rPr>
                <w:rFonts w:ascii="Times New Roman" w:hAnsi="Times New Roman"/>
                <w:b/>
              </w:rPr>
            </w:pPr>
            <w:r>
              <w:rPr>
                <w:rFonts w:ascii="Times New Roman" w:hAnsi="Times New Roman"/>
                <w:b/>
              </w:rPr>
              <w:t>ю</w:t>
            </w:r>
            <w:r w:rsidRPr="002418C2">
              <w:rPr>
                <w:rFonts w:ascii="Times New Roman" w:hAnsi="Times New Roman"/>
                <w:b/>
              </w:rPr>
              <w:t>ридического лица, либо действующем</w:t>
            </w:r>
          </w:p>
          <w:p w:rsidR="00D86AEC" w:rsidRDefault="00D86AEC" w:rsidP="001E0CC7">
            <w:pPr>
              <w:spacing w:after="0" w:line="240" w:lineRule="auto"/>
              <w:jc w:val="center"/>
              <w:rPr>
                <w:rFonts w:ascii="Times New Roman" w:hAnsi="Times New Roman"/>
                <w:b/>
              </w:rPr>
            </w:pPr>
            <w:r>
              <w:rPr>
                <w:rFonts w:ascii="Times New Roman" w:hAnsi="Times New Roman"/>
                <w:b/>
              </w:rPr>
              <w:t>в</w:t>
            </w:r>
            <w:r w:rsidRPr="002418C2">
              <w:rPr>
                <w:rFonts w:ascii="Times New Roman" w:hAnsi="Times New Roman"/>
                <w:b/>
              </w:rPr>
              <w:t xml:space="preserve"> качестве</w:t>
            </w:r>
            <w:r>
              <w:rPr>
                <w:rFonts w:ascii="Times New Roman" w:hAnsi="Times New Roman"/>
                <w:b/>
              </w:rPr>
              <w:t xml:space="preserve"> </w:t>
            </w:r>
            <w:r w:rsidRPr="002418C2">
              <w:rPr>
                <w:rFonts w:ascii="Times New Roman" w:hAnsi="Times New Roman"/>
                <w:b/>
              </w:rPr>
              <w:t>руководителя юридического лица</w:t>
            </w:r>
          </w:p>
          <w:p w:rsidR="00D86AEC" w:rsidRDefault="00D86AEC" w:rsidP="001E0CC7">
            <w:pPr>
              <w:spacing w:after="0" w:line="240" w:lineRule="auto"/>
              <w:jc w:val="center"/>
              <w:rPr>
                <w:rFonts w:ascii="Times New Roman" w:hAnsi="Times New Roman"/>
              </w:rPr>
            </w:pPr>
            <w:r>
              <w:rPr>
                <w:rFonts w:ascii="Times New Roman" w:hAnsi="Times New Roman"/>
              </w:rPr>
              <w:t>ФИО: Бажанов Павел Владимирович</w:t>
            </w:r>
          </w:p>
          <w:p w:rsidR="00D86AEC" w:rsidRDefault="00D86AEC" w:rsidP="001E0CC7">
            <w:pPr>
              <w:spacing w:after="0" w:line="240" w:lineRule="auto"/>
              <w:jc w:val="center"/>
              <w:rPr>
                <w:rFonts w:ascii="Times New Roman" w:hAnsi="Times New Roman"/>
              </w:rPr>
            </w:pPr>
            <w:r>
              <w:rPr>
                <w:rFonts w:ascii="Times New Roman" w:hAnsi="Times New Roman"/>
              </w:rPr>
              <w:t xml:space="preserve">ИНН: </w:t>
            </w:r>
            <w:r w:rsidRPr="00E41141">
              <w:rPr>
                <w:rFonts w:ascii="Times New Roman" w:hAnsi="Times New Roman"/>
                <w:color w:val="000000"/>
                <w:sz w:val="20"/>
                <w:szCs w:val="20"/>
                <w:shd w:val="clear" w:color="auto" w:fill="FFFFFF"/>
              </w:rPr>
              <w:t>583608360374</w:t>
            </w:r>
          </w:p>
          <w:p w:rsidR="00D86AEC" w:rsidRPr="001969CA" w:rsidRDefault="00D86AEC" w:rsidP="001E0CC7">
            <w:pPr>
              <w:spacing w:after="0"/>
              <w:ind w:firstLine="36"/>
              <w:rPr>
                <w:rFonts w:ascii="Times New Roman" w:hAnsi="Times New Roman"/>
                <w:b/>
                <w:kern w:val="1"/>
                <w:sz w:val="24"/>
                <w:szCs w:val="24"/>
              </w:rPr>
            </w:pPr>
            <w:r>
              <w:rPr>
                <w:rFonts w:ascii="Times New Roman" w:hAnsi="Times New Roman"/>
              </w:rPr>
              <w:t>Должность: Генеральный директор</w:t>
            </w:r>
          </w:p>
        </w:tc>
      </w:tr>
      <w:tr w:rsidR="00D86AEC" w:rsidRPr="0057249F" w:rsidTr="00D86AEC">
        <w:tblPrEx>
          <w:tblCellMar>
            <w:top w:w="102" w:type="dxa"/>
            <w:left w:w="62" w:type="dxa"/>
            <w:bottom w:w="102" w:type="dxa"/>
            <w:right w:w="62" w:type="dxa"/>
          </w:tblCellMar>
        </w:tblPrEx>
        <w:trPr>
          <w:gridBefore w:val="1"/>
          <w:wBefore w:w="181" w:type="dxa"/>
        </w:trPr>
        <w:tc>
          <w:tcPr>
            <w:tcW w:w="3724" w:type="dxa"/>
            <w:vAlign w:val="center"/>
          </w:tcPr>
          <w:p w:rsidR="00D86AEC" w:rsidRDefault="00D86AEC" w:rsidP="001E0CC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7249F">
              <w:rPr>
                <w:rFonts w:ascii="Times New Roman" w:eastAsia="Times New Roman" w:hAnsi="Times New Roman"/>
                <w:sz w:val="24"/>
                <w:szCs w:val="24"/>
                <w:lang w:eastAsia="ru-RU"/>
              </w:rPr>
              <w:t>от Заказчика</w:t>
            </w:r>
          </w:p>
          <w:p w:rsidR="00D86AEC" w:rsidRDefault="00D86AEC" w:rsidP="001E0CC7">
            <w:pPr>
              <w:widowControl w:val="0"/>
              <w:autoSpaceDE w:val="0"/>
              <w:autoSpaceDN w:val="0"/>
              <w:adjustRightInd w:val="0"/>
              <w:spacing w:after="0" w:line="240" w:lineRule="auto"/>
              <w:rPr>
                <w:rFonts w:ascii="Times New Roman" w:eastAsia="Times New Roman" w:hAnsi="Times New Roman"/>
                <w:sz w:val="24"/>
                <w:szCs w:val="24"/>
                <w:lang w:eastAsia="ru-RU"/>
              </w:rPr>
            </w:pPr>
          </w:p>
          <w:p w:rsidR="00D86AEC" w:rsidRPr="0057249F" w:rsidRDefault="00D86AEC" w:rsidP="001E0CC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 / Г.А. Кирилина</w:t>
            </w:r>
          </w:p>
        </w:tc>
        <w:tc>
          <w:tcPr>
            <w:tcW w:w="1577" w:type="dxa"/>
            <w:gridSpan w:val="2"/>
          </w:tcPr>
          <w:p w:rsidR="00D86AEC" w:rsidRPr="0057249F" w:rsidRDefault="00D86AEC" w:rsidP="001E0CC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872" w:type="dxa"/>
            <w:gridSpan w:val="2"/>
            <w:vAlign w:val="center"/>
          </w:tcPr>
          <w:p w:rsidR="00D86AEC" w:rsidRDefault="00D86AEC" w:rsidP="001E0CC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7249F">
              <w:rPr>
                <w:rFonts w:ascii="Times New Roman" w:eastAsia="Times New Roman" w:hAnsi="Times New Roman"/>
                <w:sz w:val="24"/>
                <w:szCs w:val="24"/>
                <w:lang w:eastAsia="ru-RU"/>
              </w:rPr>
              <w:t>от Поставщика</w:t>
            </w:r>
          </w:p>
          <w:p w:rsidR="00D86AEC" w:rsidRDefault="00D86AEC" w:rsidP="001E0CC7">
            <w:pPr>
              <w:widowControl w:val="0"/>
              <w:autoSpaceDE w:val="0"/>
              <w:autoSpaceDN w:val="0"/>
              <w:adjustRightInd w:val="0"/>
              <w:spacing w:after="0" w:line="240" w:lineRule="auto"/>
              <w:rPr>
                <w:rFonts w:ascii="Times New Roman" w:eastAsia="Times New Roman" w:hAnsi="Times New Roman"/>
                <w:sz w:val="24"/>
                <w:szCs w:val="24"/>
                <w:lang w:eastAsia="ru-RU"/>
              </w:rPr>
            </w:pPr>
          </w:p>
          <w:p w:rsidR="00D86AEC" w:rsidRPr="0057249F" w:rsidRDefault="00D86AEC" w:rsidP="001E0CC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 / П.В. Бажанов</w:t>
            </w:r>
          </w:p>
        </w:tc>
      </w:tr>
      <w:tr w:rsidR="00D86AEC" w:rsidRPr="0057249F" w:rsidTr="00D86AEC">
        <w:tblPrEx>
          <w:tblCellMar>
            <w:top w:w="102" w:type="dxa"/>
            <w:left w:w="62" w:type="dxa"/>
            <w:bottom w:w="102" w:type="dxa"/>
            <w:right w:w="62" w:type="dxa"/>
          </w:tblCellMar>
        </w:tblPrEx>
        <w:trPr>
          <w:gridBefore w:val="1"/>
          <w:wBefore w:w="181" w:type="dxa"/>
        </w:trPr>
        <w:tc>
          <w:tcPr>
            <w:tcW w:w="3724" w:type="dxa"/>
            <w:vAlign w:val="center"/>
          </w:tcPr>
          <w:p w:rsidR="00D86AEC" w:rsidRPr="0057249F" w:rsidRDefault="00D86AEC" w:rsidP="001E0CC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7249F">
              <w:rPr>
                <w:rFonts w:ascii="Times New Roman" w:eastAsia="Times New Roman" w:hAnsi="Times New Roman"/>
                <w:sz w:val="24"/>
                <w:szCs w:val="24"/>
                <w:lang w:eastAsia="ru-RU"/>
              </w:rPr>
              <w:t>М.П. (при наличии)</w:t>
            </w:r>
          </w:p>
        </w:tc>
        <w:tc>
          <w:tcPr>
            <w:tcW w:w="1577" w:type="dxa"/>
            <w:gridSpan w:val="2"/>
          </w:tcPr>
          <w:p w:rsidR="00D86AEC" w:rsidRPr="0057249F" w:rsidRDefault="00D86AEC" w:rsidP="001E0CC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872" w:type="dxa"/>
            <w:gridSpan w:val="2"/>
            <w:vAlign w:val="center"/>
          </w:tcPr>
          <w:p w:rsidR="00D86AEC" w:rsidRPr="0057249F" w:rsidRDefault="00D86AEC" w:rsidP="001E0CC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249F">
              <w:rPr>
                <w:rFonts w:ascii="Times New Roman" w:eastAsia="Times New Roman" w:hAnsi="Times New Roman"/>
                <w:sz w:val="24"/>
                <w:szCs w:val="24"/>
                <w:lang w:eastAsia="ru-RU"/>
              </w:rPr>
              <w:t>М.П. (при наличии)</w:t>
            </w:r>
          </w:p>
        </w:tc>
      </w:tr>
    </w:tbl>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8920AC">
        <w:rPr>
          <w:rFonts w:ascii="Times New Roman" w:hAnsi="Times New Roman" w:cs="Times New Roman"/>
          <w:sz w:val="24"/>
          <w:szCs w:val="24"/>
        </w:rPr>
        <w:t>28</w:t>
      </w:r>
      <w:r w:rsidRPr="00820925">
        <w:rPr>
          <w:rFonts w:ascii="Times New Roman" w:hAnsi="Times New Roman" w:cs="Times New Roman"/>
          <w:sz w:val="24"/>
          <w:szCs w:val="24"/>
        </w:rPr>
        <w:t xml:space="preserve">" </w:t>
      </w:r>
      <w:r w:rsidR="008920AC">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8920AC">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A766EB">
        <w:rPr>
          <w:rFonts w:ascii="Times New Roman" w:hAnsi="Times New Roman" w:cs="Times New Roman"/>
          <w:sz w:val="24"/>
          <w:szCs w:val="24"/>
        </w:rPr>
        <w:t>734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N </w:t>
            </w:r>
            <w:proofErr w:type="spellStart"/>
            <w:r w:rsidRPr="00820925">
              <w:rPr>
                <w:rFonts w:ascii="Times New Roman" w:hAnsi="Times New Roman" w:cs="Times New Roman"/>
                <w:sz w:val="24"/>
                <w:szCs w:val="24"/>
              </w:rPr>
              <w:t>п</w:t>
            </w:r>
            <w:proofErr w:type="spellEnd"/>
            <w:r w:rsidRPr="00820925">
              <w:rPr>
                <w:rFonts w:ascii="Times New Roman" w:hAnsi="Times New Roman" w:cs="Times New Roman"/>
                <w:sz w:val="24"/>
                <w:szCs w:val="24"/>
              </w:rPr>
              <w:t>/</w:t>
            </w:r>
            <w:proofErr w:type="spellStart"/>
            <w:r w:rsidRPr="00820925">
              <w:rPr>
                <w:rFonts w:ascii="Times New Roman" w:hAnsi="Times New Roman" w:cs="Times New Roman"/>
                <w:sz w:val="24"/>
                <w:szCs w:val="24"/>
              </w:rPr>
              <w:t>п</w:t>
            </w:r>
            <w:proofErr w:type="spellEnd"/>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B63A1C" w:rsidRPr="00820925" w:rsidTr="00FB24D9">
        <w:tc>
          <w:tcPr>
            <w:tcW w:w="662" w:type="dxa"/>
          </w:tcPr>
          <w:p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793163" w:rsidRPr="00793163" w:rsidRDefault="00793163" w:rsidP="00793163">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Сыры полутвердые</w:t>
            </w:r>
          </w:p>
          <w:p w:rsidR="00793163" w:rsidRPr="00793163" w:rsidRDefault="00793163" w:rsidP="00793163">
            <w:pPr>
              <w:spacing w:after="1" w:line="220" w:lineRule="atLeast"/>
              <w:rPr>
                <w:rFonts w:ascii="Times New Roman" w:eastAsia="Calibri" w:hAnsi="Times New Roman" w:cs="Times New Roman"/>
                <w:sz w:val="24"/>
                <w:szCs w:val="24"/>
              </w:rPr>
            </w:pPr>
          </w:p>
          <w:p w:rsidR="00B63A1C" w:rsidRPr="002D198B" w:rsidRDefault="00793163" w:rsidP="00793163">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КТРУ 10.51.40.120-00000002</w:t>
            </w:r>
          </w:p>
        </w:tc>
        <w:tc>
          <w:tcPr>
            <w:tcW w:w="1276" w:type="dxa"/>
          </w:tcPr>
          <w:p w:rsidR="00B63A1C" w:rsidRPr="002D198B" w:rsidRDefault="00B63A1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B63A1C" w:rsidRPr="002D198B" w:rsidRDefault="00A766EB"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417" w:type="dxa"/>
          </w:tcPr>
          <w:p w:rsidR="00B63A1C" w:rsidRPr="002D198B" w:rsidRDefault="00A46EC2" w:rsidP="00793163">
            <w:pPr>
              <w:spacing w:after="1" w:line="220" w:lineRule="atLeast"/>
              <w:rPr>
                <w:rFonts w:ascii="Times New Roman" w:eastAsia="Calibri" w:hAnsi="Times New Roman" w:cs="Times New Roman"/>
                <w:sz w:val="24"/>
                <w:szCs w:val="24"/>
              </w:rPr>
            </w:pPr>
            <w:r w:rsidRPr="00D756E2">
              <w:rPr>
                <w:rFonts w:ascii="Times New Roman" w:hAnsi="Times New Roman"/>
              </w:rPr>
              <w:t xml:space="preserve">Не </w:t>
            </w:r>
            <w:r>
              <w:rPr>
                <w:rFonts w:ascii="Times New Roman" w:hAnsi="Times New Roman"/>
              </w:rPr>
              <w:t xml:space="preserve">менее </w:t>
            </w:r>
            <w:r w:rsidR="00793163">
              <w:rPr>
                <w:rFonts w:ascii="Times New Roman" w:hAnsi="Times New Roman"/>
              </w:rPr>
              <w:t>27</w:t>
            </w:r>
            <w:r w:rsidRPr="00D756E2">
              <w:rPr>
                <w:rFonts w:ascii="Times New Roman" w:hAnsi="Times New Roman"/>
              </w:rPr>
              <w:t xml:space="preserve"> суток</w:t>
            </w:r>
          </w:p>
        </w:tc>
        <w:tc>
          <w:tcPr>
            <w:tcW w:w="1406" w:type="dxa"/>
          </w:tcPr>
          <w:p w:rsidR="00B63A1C" w:rsidRPr="00820925" w:rsidRDefault="00A766EB"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705,78</w:t>
            </w:r>
          </w:p>
        </w:tc>
        <w:tc>
          <w:tcPr>
            <w:tcW w:w="1459" w:type="dxa"/>
          </w:tcPr>
          <w:p w:rsidR="00B63A1C" w:rsidRDefault="00A766EB"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70578,00</w:t>
            </w:r>
          </w:p>
          <w:p w:rsidR="00A766EB" w:rsidRPr="00820925" w:rsidRDefault="00A766EB" w:rsidP="00B63A1C">
            <w:pPr>
              <w:spacing w:after="1" w:line="220" w:lineRule="atLeast"/>
              <w:rPr>
                <w:rFonts w:ascii="Times New Roman" w:hAnsi="Times New Roman" w:cs="Times New Roman"/>
                <w:sz w:val="24"/>
                <w:szCs w:val="24"/>
              </w:rPr>
            </w:pP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A766EB" w:rsidP="00A766E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A766EB" w:rsidP="00A766E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П.В. Бажанов</w:t>
            </w: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8920AC">
        <w:rPr>
          <w:rFonts w:ascii="Times New Roman" w:hAnsi="Times New Roman" w:cs="Times New Roman"/>
          <w:sz w:val="24"/>
          <w:szCs w:val="24"/>
        </w:rPr>
        <w:t>28</w:t>
      </w:r>
      <w:r w:rsidRPr="00820925">
        <w:rPr>
          <w:rFonts w:ascii="Times New Roman" w:hAnsi="Times New Roman" w:cs="Times New Roman"/>
          <w:sz w:val="24"/>
          <w:szCs w:val="24"/>
        </w:rPr>
        <w:t xml:space="preserve">" </w:t>
      </w:r>
      <w:r w:rsidR="008920AC">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A766EB">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A766EB">
        <w:rPr>
          <w:rFonts w:ascii="Times New Roman" w:hAnsi="Times New Roman" w:cs="Times New Roman"/>
          <w:sz w:val="24"/>
          <w:szCs w:val="24"/>
        </w:rPr>
        <w:t>734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122"/>
        <w:gridCol w:w="3969"/>
        <w:gridCol w:w="564"/>
        <w:gridCol w:w="1276"/>
      </w:tblGrid>
      <w:tr w:rsidR="003F6221" w:rsidRPr="00820925" w:rsidTr="00A766E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proofErr w:type="spellStart"/>
            <w:r w:rsidRPr="00820925">
              <w:rPr>
                <w:rFonts w:ascii="Times New Roman" w:hAnsi="Times New Roman" w:cs="Times New Roman"/>
                <w:sz w:val="24"/>
                <w:szCs w:val="24"/>
              </w:rPr>
              <w:t>п</w:t>
            </w:r>
            <w:proofErr w:type="spellEnd"/>
            <w:r w:rsidRPr="00820925">
              <w:rPr>
                <w:rFonts w:ascii="Times New Roman" w:hAnsi="Times New Roman" w:cs="Times New Roman"/>
                <w:sz w:val="24"/>
                <w:szCs w:val="24"/>
              </w:rPr>
              <w:t>/</w:t>
            </w:r>
            <w:proofErr w:type="spellStart"/>
            <w:r w:rsidRPr="00820925">
              <w:rPr>
                <w:rFonts w:ascii="Times New Roman" w:hAnsi="Times New Roman" w:cs="Times New Roman"/>
                <w:sz w:val="24"/>
                <w:szCs w:val="24"/>
              </w:rPr>
              <w:t>п</w:t>
            </w:r>
            <w:proofErr w:type="spellEnd"/>
          </w:p>
        </w:tc>
        <w:tc>
          <w:tcPr>
            <w:tcW w:w="3122"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564"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proofErr w:type="spellStart"/>
            <w:r w:rsidRPr="00820925">
              <w:rPr>
                <w:rFonts w:ascii="Times New Roman" w:hAnsi="Times New Roman" w:cs="Times New Roman"/>
                <w:sz w:val="24"/>
                <w:szCs w:val="24"/>
              </w:rPr>
              <w:t>изм</w:t>
            </w:r>
            <w:proofErr w:type="spellEnd"/>
            <w:r w:rsidRPr="00820925">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A766E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163" w:rsidRPr="00793163" w:rsidRDefault="00793163" w:rsidP="00793163">
            <w:pPr>
              <w:jc w:val="center"/>
              <w:rPr>
                <w:rFonts w:ascii="Times New Roman" w:hAnsi="Times New Roman"/>
              </w:rPr>
            </w:pPr>
            <w:r w:rsidRPr="00793163">
              <w:rPr>
                <w:rFonts w:ascii="Times New Roman" w:hAnsi="Times New Roman"/>
              </w:rPr>
              <w:t>Сыры полутвердые</w:t>
            </w:r>
          </w:p>
          <w:p w:rsidR="00207080" w:rsidRPr="00207080" w:rsidRDefault="00793163" w:rsidP="00793163">
            <w:pPr>
              <w:spacing w:after="0"/>
              <w:jc w:val="center"/>
              <w:rPr>
                <w:rFonts w:ascii="Times New Roman" w:hAnsi="Times New Roman" w:cs="Times New Roman"/>
                <w:sz w:val="24"/>
                <w:szCs w:val="24"/>
              </w:rPr>
            </w:pPr>
            <w:r w:rsidRPr="00793163">
              <w:rPr>
                <w:rFonts w:ascii="Times New Roman" w:hAnsi="Times New Roman"/>
              </w:rPr>
              <w:t>КТРУ 10.51.40.120-00000002</w:t>
            </w:r>
          </w:p>
        </w:tc>
        <w:tc>
          <w:tcPr>
            <w:tcW w:w="3969" w:type="dxa"/>
            <w:tcBorders>
              <w:top w:val="single" w:sz="4" w:space="0" w:color="000000"/>
              <w:left w:val="single" w:sz="4" w:space="0" w:color="000000"/>
              <w:bottom w:val="single" w:sz="4" w:space="0" w:color="000000"/>
              <w:right w:val="single" w:sz="4" w:space="0" w:color="000000"/>
            </w:tcBorders>
          </w:tcPr>
          <w:p w:rsidR="00A766EB" w:rsidRDefault="00A766EB" w:rsidP="00A766E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Вид сыра</w:t>
            </w:r>
            <w:r>
              <w:rPr>
                <w:rFonts w:ascii="Times New Roman" w:eastAsia="Calibri" w:hAnsi="Times New Roman" w:cs="Times New Roman"/>
                <w:sz w:val="24"/>
                <w:szCs w:val="24"/>
              </w:rPr>
              <w:t>: Цельный</w:t>
            </w:r>
          </w:p>
          <w:p w:rsidR="00A766EB" w:rsidRDefault="00A766EB" w:rsidP="00A766E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Вид сыра в зависимости от массовой доли жира в пересчете на сухое вещество: </w:t>
            </w:r>
            <w:r>
              <w:rPr>
                <w:rFonts w:ascii="Times New Roman" w:eastAsia="Calibri" w:hAnsi="Times New Roman" w:cs="Times New Roman"/>
                <w:sz w:val="24"/>
                <w:szCs w:val="24"/>
              </w:rPr>
              <w:t>Жирные</w:t>
            </w:r>
          </w:p>
          <w:p w:rsidR="00A766EB" w:rsidRDefault="00A766EB" w:rsidP="00A766E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Вид сырья: </w:t>
            </w:r>
            <w:r>
              <w:rPr>
                <w:rFonts w:ascii="Times New Roman" w:eastAsia="Calibri" w:hAnsi="Times New Roman" w:cs="Times New Roman"/>
                <w:sz w:val="24"/>
                <w:szCs w:val="24"/>
              </w:rPr>
              <w:t>Коровье молоко</w:t>
            </w:r>
          </w:p>
          <w:p w:rsidR="00A766EB" w:rsidRDefault="00A766EB" w:rsidP="00A766E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Наименование сыра из коровьего молока:</w:t>
            </w:r>
            <w:r>
              <w:rPr>
                <w:rFonts w:ascii="Times New Roman" w:eastAsia="Calibri" w:hAnsi="Times New Roman" w:cs="Times New Roman"/>
                <w:sz w:val="24"/>
                <w:szCs w:val="24"/>
              </w:rPr>
              <w:t xml:space="preserve"> Голландский</w:t>
            </w:r>
          </w:p>
          <w:p w:rsidR="00A766EB" w:rsidRDefault="00A766EB" w:rsidP="00A766E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Сорт сыра из коровьего молока:</w:t>
            </w:r>
            <w:r>
              <w:rPr>
                <w:rFonts w:ascii="Times New Roman" w:eastAsia="Calibri" w:hAnsi="Times New Roman" w:cs="Times New Roman"/>
                <w:sz w:val="24"/>
                <w:szCs w:val="24"/>
              </w:rPr>
              <w:t xml:space="preserve"> Высший</w:t>
            </w:r>
          </w:p>
          <w:p w:rsidR="00A766EB" w:rsidRDefault="00A766EB" w:rsidP="00A766E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Форма сыра:</w:t>
            </w:r>
            <w:r>
              <w:rPr>
                <w:rFonts w:ascii="Times New Roman" w:eastAsia="Calibri" w:hAnsi="Times New Roman" w:cs="Times New Roman"/>
                <w:sz w:val="24"/>
                <w:szCs w:val="24"/>
              </w:rPr>
              <w:t xml:space="preserve"> Брусок</w:t>
            </w:r>
          </w:p>
          <w:p w:rsidR="00207080" w:rsidRDefault="00A766EB" w:rsidP="00A766EB">
            <w:pPr>
              <w:snapToGrid w:val="0"/>
              <w:spacing w:after="0" w:line="240" w:lineRule="auto"/>
              <w:ind w:firstLine="20"/>
              <w:jc w:val="center"/>
              <w:rPr>
                <w:rFonts w:ascii="Times New Roman" w:eastAsia="Calibri" w:hAnsi="Times New Roman" w:cs="Times New Roman"/>
                <w:sz w:val="24"/>
                <w:szCs w:val="24"/>
              </w:rPr>
            </w:pPr>
            <w:r w:rsidRPr="00763687">
              <w:rPr>
                <w:rFonts w:ascii="Times New Roman" w:eastAsia="Calibri" w:hAnsi="Times New Roman" w:cs="Times New Roman"/>
                <w:b/>
                <w:sz w:val="24"/>
                <w:szCs w:val="24"/>
              </w:rPr>
              <w:t>Наличие вкусовых добавок</w:t>
            </w:r>
            <w:r w:rsidRPr="00763687">
              <w:rPr>
                <w:rFonts w:ascii="Times New Roman" w:eastAsia="Calibri" w:hAnsi="Times New Roman" w:cs="Times New Roman"/>
                <w:sz w:val="24"/>
                <w:szCs w:val="24"/>
              </w:rPr>
              <w:t xml:space="preserve"> - нет</w:t>
            </w:r>
          </w:p>
          <w:p w:rsidR="00A766EB" w:rsidRDefault="00A766EB" w:rsidP="00A766EB">
            <w:pPr>
              <w:snapToGrid w:val="0"/>
              <w:spacing w:after="0" w:line="240" w:lineRule="auto"/>
              <w:ind w:firstLine="20"/>
              <w:jc w:val="center"/>
              <w:rPr>
                <w:rFonts w:ascii="Times New Roman" w:eastAsia="Calibri" w:hAnsi="Times New Roman" w:cs="Times New Roman"/>
                <w:sz w:val="24"/>
                <w:szCs w:val="24"/>
              </w:rPr>
            </w:pPr>
          </w:p>
          <w:p w:rsidR="00A766EB" w:rsidRPr="00207080" w:rsidRDefault="00A766EB" w:rsidP="00A766EB">
            <w:pPr>
              <w:snapToGrid w:val="0"/>
              <w:spacing w:after="0" w:line="240" w:lineRule="auto"/>
              <w:ind w:firstLine="20"/>
              <w:rPr>
                <w:rFonts w:ascii="Times New Roman" w:hAnsi="Times New Roman" w:cs="Times New Roman"/>
                <w:sz w:val="24"/>
                <w:szCs w:val="24"/>
              </w:rPr>
            </w:pPr>
            <w:r w:rsidRPr="00A766EB">
              <w:rPr>
                <w:rFonts w:ascii="Times New Roman" w:eastAsia="Calibri" w:hAnsi="Times New Roman" w:cs="Times New Roman"/>
                <w:b/>
                <w:sz w:val="24"/>
                <w:szCs w:val="24"/>
              </w:rPr>
              <w:t>Наименование страны происхождения товара</w:t>
            </w:r>
            <w:r>
              <w:rPr>
                <w:rFonts w:ascii="Times New Roman" w:eastAsia="Calibri" w:hAnsi="Times New Roman" w:cs="Times New Roman"/>
                <w:sz w:val="24"/>
                <w:szCs w:val="24"/>
              </w:rPr>
              <w:t>: Российская Федерация</w:t>
            </w:r>
          </w:p>
        </w:tc>
        <w:tc>
          <w:tcPr>
            <w:tcW w:w="564"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A766EB" w:rsidP="00207080">
            <w:pPr>
              <w:spacing w:after="0"/>
              <w:jc w:val="center"/>
              <w:rPr>
                <w:rFonts w:ascii="Times New Roman" w:hAnsi="Times New Roman" w:cs="Times New Roman"/>
                <w:sz w:val="24"/>
                <w:szCs w:val="24"/>
              </w:rPr>
            </w:pPr>
            <w:r>
              <w:rPr>
                <w:rFonts w:ascii="Times New Roman" w:hAnsi="Times New Roman" w:cs="Times New Roman"/>
                <w:sz w:val="24"/>
                <w:szCs w:val="24"/>
              </w:rPr>
              <w:t>100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xml:space="preserve">- </w:t>
      </w:r>
      <w:r w:rsidR="00A46EC2" w:rsidRPr="00656F68">
        <w:rPr>
          <w:rFonts w:ascii="Times New Roman" w:hAnsi="Times New Roman"/>
        </w:rPr>
        <w:t xml:space="preserve">ГОСТ </w:t>
      </w:r>
      <w:r w:rsidR="00793163" w:rsidRPr="00793163">
        <w:rPr>
          <w:rFonts w:ascii="Times New Roman" w:hAnsi="Times New Roman"/>
        </w:rPr>
        <w:t>32260-2013</w:t>
      </w:r>
      <w:r w:rsidR="00A46EC2" w:rsidRPr="00656F68">
        <w:rPr>
          <w:rFonts w:ascii="Times New Roman" w:hAnsi="Times New Roman"/>
        </w:rPr>
        <w:t xml:space="preserve"> «</w:t>
      </w:r>
      <w:r w:rsidR="00793163">
        <w:rPr>
          <w:rFonts w:ascii="Times New Roman" w:hAnsi="Times New Roman"/>
        </w:rPr>
        <w:t>Сыры полутвердые</w:t>
      </w:r>
      <w:r w:rsidR="00A46EC2" w:rsidRPr="00656F68">
        <w:rPr>
          <w:rFonts w:ascii="Times New Roman" w:hAnsi="Times New Roman"/>
        </w:rPr>
        <w:t>. Технические условия»</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xml:space="preserve">- </w:t>
      </w:r>
      <w:proofErr w:type="spellStart"/>
      <w:r w:rsidRPr="002D198B">
        <w:rPr>
          <w:rFonts w:ascii="Times New Roman" w:hAnsi="Times New Roman" w:cs="Times New Roman"/>
        </w:rPr>
        <w:t>СанПиН</w:t>
      </w:r>
      <w:proofErr w:type="spellEnd"/>
      <w:r w:rsidRPr="002D198B">
        <w:rPr>
          <w:rFonts w:ascii="Times New Roman" w:hAnsi="Times New Roman" w:cs="Times New Roman"/>
        </w:rPr>
        <w:t xml:space="preserve">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793163">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санитарного врача РФ от 28.09.2020 № 28  (далее - СП 2.4.3648-20);</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w:t>
      </w:r>
      <w:proofErr w:type="spellStart"/>
      <w:r w:rsidRPr="002D198B">
        <w:rPr>
          <w:rFonts w:ascii="Times New Roman" w:hAnsi="Times New Roman" w:cs="Times New Roman"/>
        </w:rPr>
        <w:t>СанПиН</w:t>
      </w:r>
      <w:proofErr w:type="spellEnd"/>
      <w:r w:rsidRPr="002D198B">
        <w:rPr>
          <w:rFonts w:ascii="Times New Roman" w:hAnsi="Times New Roman" w:cs="Times New Roman"/>
        </w:rPr>
        <w:t xml:space="preserve">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w:t>
      </w:r>
      <w:proofErr w:type="spellStart"/>
      <w:r w:rsidRPr="002D198B">
        <w:rPr>
          <w:rFonts w:ascii="Times New Roman" w:hAnsi="Times New Roman" w:cs="Times New Roman"/>
        </w:rPr>
        <w:t>СанПиН</w:t>
      </w:r>
      <w:proofErr w:type="spellEnd"/>
      <w:r w:rsidRPr="002D198B">
        <w:rPr>
          <w:rFonts w:ascii="Times New Roman" w:hAnsi="Times New Roman" w:cs="Times New Roman"/>
        </w:rPr>
        <w:t xml:space="preserve">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D198B" w:rsidRDefault="00B63A1C" w:rsidP="002D198B">
      <w:pPr>
        <w:widowControl w:val="0"/>
        <w:tabs>
          <w:tab w:val="left" w:pos="-360"/>
        </w:tabs>
        <w:spacing w:after="0"/>
        <w:ind w:right="-2"/>
        <w:jc w:val="both"/>
        <w:rPr>
          <w:rFonts w:ascii="Times New Roman" w:eastAsia="Calibri" w:hAnsi="Times New Roman" w:cs="Times New Roman"/>
        </w:rPr>
      </w:pPr>
      <w:r w:rsidRPr="007460DF">
        <w:rPr>
          <w:rFonts w:ascii="Times New Roman" w:eastAsia="Calibri" w:hAnsi="Times New Roman" w:cs="Times New Roman"/>
          <w:u w:val="single"/>
        </w:rPr>
        <w:t>Упаковка:</w:t>
      </w:r>
      <w:r w:rsidR="00A766EB">
        <w:rPr>
          <w:rFonts w:ascii="Times New Roman" w:eastAsia="Calibri" w:hAnsi="Times New Roman" w:cs="Times New Roman"/>
          <w:u w:val="single"/>
        </w:rPr>
        <w:t xml:space="preserve"> </w:t>
      </w:r>
      <w:r w:rsidR="00793163">
        <w:rPr>
          <w:rFonts w:ascii="Times New Roman" w:eastAsia="Calibri" w:hAnsi="Times New Roman" w:cs="Times New Roman"/>
        </w:rPr>
        <w:t>полимерная пленка</w:t>
      </w:r>
      <w:r w:rsidRPr="007460DF">
        <w:rPr>
          <w:rFonts w:ascii="Times New Roman" w:eastAsia="Calibri" w:hAnsi="Times New Roman" w:cs="Times New Roman"/>
        </w:rPr>
        <w:t xml:space="preserve">. </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8920AC">
        <w:rPr>
          <w:rFonts w:ascii="Times New Roman" w:hAnsi="Times New Roman" w:cs="Times New Roman"/>
          <w:sz w:val="24"/>
          <w:szCs w:val="24"/>
        </w:rPr>
        <w:t>28</w:t>
      </w:r>
      <w:r w:rsidRPr="00820925">
        <w:rPr>
          <w:rFonts w:ascii="Times New Roman" w:hAnsi="Times New Roman" w:cs="Times New Roman"/>
          <w:sz w:val="24"/>
          <w:szCs w:val="24"/>
        </w:rPr>
        <w:t xml:space="preserve">" </w:t>
      </w:r>
      <w:r w:rsidR="008920AC">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A766EB">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A766EB">
        <w:rPr>
          <w:rFonts w:ascii="Times New Roman" w:hAnsi="Times New Roman" w:cs="Times New Roman"/>
          <w:sz w:val="24"/>
          <w:szCs w:val="24"/>
        </w:rPr>
        <w:t>734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w:t>
      </w:r>
      <w:r w:rsidR="008920AC">
        <w:rPr>
          <w:rFonts w:ascii="Times New Roman" w:hAnsi="Times New Roman" w:cs="Times New Roman"/>
          <w:sz w:val="24"/>
          <w:szCs w:val="24"/>
        </w:rPr>
        <w:t>28</w:t>
      </w:r>
      <w:r w:rsidRPr="00820925">
        <w:rPr>
          <w:rFonts w:ascii="Times New Roman" w:hAnsi="Times New Roman" w:cs="Times New Roman"/>
          <w:sz w:val="24"/>
          <w:szCs w:val="24"/>
        </w:rPr>
        <w:t xml:space="preserve">" </w:t>
      </w:r>
      <w:r w:rsidR="008920AC">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A766EB">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A766EB">
        <w:rPr>
          <w:rFonts w:ascii="Times New Roman" w:hAnsi="Times New Roman" w:cs="Times New Roman"/>
          <w:sz w:val="24"/>
          <w:szCs w:val="24"/>
        </w:rPr>
        <w:t>734</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N </w:t>
            </w:r>
            <w:proofErr w:type="spellStart"/>
            <w:r w:rsidRPr="00820925">
              <w:rPr>
                <w:rFonts w:ascii="Times New Roman" w:hAnsi="Times New Roman" w:cs="Times New Roman"/>
                <w:sz w:val="24"/>
                <w:szCs w:val="24"/>
              </w:rPr>
              <w:t>п</w:t>
            </w:r>
            <w:proofErr w:type="spellEnd"/>
            <w:r w:rsidRPr="00820925">
              <w:rPr>
                <w:rFonts w:ascii="Times New Roman" w:hAnsi="Times New Roman" w:cs="Times New Roman"/>
                <w:sz w:val="24"/>
                <w:szCs w:val="24"/>
              </w:rPr>
              <w:t>/</w:t>
            </w:r>
            <w:proofErr w:type="spellStart"/>
            <w:r w:rsidRPr="00820925">
              <w:rPr>
                <w:rFonts w:ascii="Times New Roman" w:hAnsi="Times New Roman" w:cs="Times New Roman"/>
                <w:sz w:val="24"/>
                <w:szCs w:val="24"/>
              </w:rPr>
              <w:t>п</w:t>
            </w:r>
            <w:proofErr w:type="spellEnd"/>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793163"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A766EB" w:rsidP="00A766E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A766EB" w:rsidP="00A766E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П.В. Бажанов</w:t>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C87751" w:rsidRDefault="00C87751">
      <w:pPr>
        <w:spacing w:after="1" w:line="220" w:lineRule="atLeast"/>
        <w:jc w:val="both"/>
        <w:rPr>
          <w:rFonts w:ascii="Times New Roman" w:hAnsi="Times New Roman" w:cs="Times New Roman"/>
          <w:sz w:val="24"/>
          <w:szCs w:val="24"/>
        </w:rPr>
      </w:pPr>
    </w:p>
    <w:p w:rsidR="00C87751" w:rsidRDefault="00C87751">
      <w:pPr>
        <w:spacing w:after="1" w:line="220" w:lineRule="atLeast"/>
        <w:jc w:val="both"/>
        <w:rPr>
          <w:rFonts w:ascii="Times New Roman" w:hAnsi="Times New Roman" w:cs="Times New Roman"/>
          <w:sz w:val="24"/>
          <w:szCs w:val="24"/>
        </w:rPr>
      </w:pPr>
    </w:p>
    <w:p w:rsidR="00C87751" w:rsidRPr="00820925" w:rsidRDefault="00C87751">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793163">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8920AC">
        <w:rPr>
          <w:rFonts w:ascii="Times New Roman" w:hAnsi="Times New Roman" w:cs="Times New Roman"/>
          <w:sz w:val="24"/>
          <w:szCs w:val="24"/>
        </w:rPr>
        <w:t>28</w:t>
      </w:r>
      <w:r w:rsidRPr="00820925">
        <w:rPr>
          <w:rFonts w:ascii="Times New Roman" w:hAnsi="Times New Roman" w:cs="Times New Roman"/>
          <w:sz w:val="24"/>
          <w:szCs w:val="24"/>
        </w:rPr>
        <w:t xml:space="preserve">" </w:t>
      </w:r>
      <w:r w:rsidR="008920AC">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A766EB">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A766EB">
        <w:rPr>
          <w:rFonts w:ascii="Times New Roman" w:hAnsi="Times New Roman" w:cs="Times New Roman"/>
          <w:sz w:val="24"/>
          <w:szCs w:val="24"/>
        </w:rPr>
        <w:t>734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N </w:t>
            </w:r>
            <w:proofErr w:type="spellStart"/>
            <w:r w:rsidRPr="00820925">
              <w:rPr>
                <w:rFonts w:ascii="Times New Roman" w:hAnsi="Times New Roman" w:cs="Times New Roman"/>
                <w:sz w:val="24"/>
                <w:szCs w:val="24"/>
              </w:rPr>
              <w:t>п</w:t>
            </w:r>
            <w:proofErr w:type="spellEnd"/>
            <w:r w:rsidRPr="00820925">
              <w:rPr>
                <w:rFonts w:ascii="Times New Roman" w:hAnsi="Times New Roman" w:cs="Times New Roman"/>
                <w:sz w:val="24"/>
                <w:szCs w:val="24"/>
              </w:rPr>
              <w:t>/</w:t>
            </w:r>
            <w:proofErr w:type="spellStart"/>
            <w:r w:rsidRPr="00820925">
              <w:rPr>
                <w:rFonts w:ascii="Times New Roman" w:hAnsi="Times New Roman" w:cs="Times New Roman"/>
                <w:sz w:val="24"/>
                <w:szCs w:val="24"/>
              </w:rPr>
              <w:t>п</w:t>
            </w:r>
            <w:proofErr w:type="spellEnd"/>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rsidTr="0082409F">
        <w:tc>
          <w:tcPr>
            <w:tcW w:w="907" w:type="dxa"/>
          </w:tcPr>
          <w:p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820925" w:rsidRDefault="00A766EB"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7460DF" w:rsidRPr="007460DF" w:rsidRDefault="00793163"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752"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7460DF" w:rsidRPr="00820925" w:rsidRDefault="007460DF" w:rsidP="007460DF">
            <w:pPr>
              <w:spacing w:after="1" w:line="220" w:lineRule="atLeast"/>
              <w:rPr>
                <w:rFonts w:ascii="Times New Roman" w:hAnsi="Times New Roman" w:cs="Times New Roman"/>
                <w:sz w:val="24"/>
                <w:szCs w:val="24"/>
              </w:rPr>
            </w:pPr>
          </w:p>
        </w:tc>
      </w:tr>
      <w:tr w:rsidR="004477A8" w:rsidRPr="00820925" w:rsidTr="0082409F">
        <w:tc>
          <w:tcPr>
            <w:tcW w:w="907" w:type="dxa"/>
          </w:tcPr>
          <w:p w:rsidR="004477A8" w:rsidRPr="002D198B" w:rsidRDefault="004477A8"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4477A8" w:rsidRPr="00820925" w:rsidRDefault="004477A8"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4477A8" w:rsidRPr="007460DF" w:rsidRDefault="004477A8" w:rsidP="001E0CC7">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752" w:type="dxa"/>
            <w:vAlign w:val="center"/>
          </w:tcPr>
          <w:p w:rsidR="004477A8" w:rsidRPr="007460DF" w:rsidRDefault="004477A8" w:rsidP="001E0CC7">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4477A8" w:rsidRPr="00820925" w:rsidRDefault="004477A8"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A766EB" w:rsidP="00A766E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A766EB" w:rsidP="00A766E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П.В. Бажанов</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793163" w:rsidRPr="00C43661" w:rsidRDefault="00793163" w:rsidP="00793163">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793163" w:rsidRDefault="00793163">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Default="008920AC">
      <w:pPr>
        <w:spacing w:after="1" w:line="220" w:lineRule="atLeast"/>
        <w:jc w:val="both"/>
        <w:rPr>
          <w:rFonts w:ascii="Times New Roman" w:hAnsi="Times New Roman" w:cs="Times New Roman"/>
          <w:sz w:val="24"/>
          <w:szCs w:val="24"/>
        </w:rPr>
      </w:pPr>
    </w:p>
    <w:p w:rsidR="008920AC" w:rsidRPr="00C43661" w:rsidRDefault="008920AC">
      <w:pPr>
        <w:spacing w:after="1" w:line="220" w:lineRule="atLeast"/>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299835" cy="3937397"/>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299835" cy="3937397"/>
                    </a:xfrm>
                    <a:prstGeom prst="rect">
                      <a:avLst/>
                    </a:prstGeom>
                    <a:noFill/>
                    <a:ln w="9525">
                      <a:noFill/>
                      <a:miter lim="800000"/>
                      <a:headEnd/>
                      <a:tailEnd/>
                    </a:ln>
                  </pic:spPr>
                </pic:pic>
              </a:graphicData>
            </a:graphic>
          </wp:inline>
        </w:drawing>
      </w:r>
    </w:p>
    <w:sectPr w:rsidR="008920AC" w:rsidRPr="00C43661" w:rsidSect="00064D58">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17A4"/>
    <w:rsid w:val="00000F80"/>
    <w:rsid w:val="00005E89"/>
    <w:rsid w:val="0002493F"/>
    <w:rsid w:val="00035865"/>
    <w:rsid w:val="00041B5B"/>
    <w:rsid w:val="000470C1"/>
    <w:rsid w:val="000509E6"/>
    <w:rsid w:val="000620F6"/>
    <w:rsid w:val="00062A3D"/>
    <w:rsid w:val="00064D58"/>
    <w:rsid w:val="00064EA3"/>
    <w:rsid w:val="000656F1"/>
    <w:rsid w:val="00066C17"/>
    <w:rsid w:val="0006776C"/>
    <w:rsid w:val="00070DBF"/>
    <w:rsid w:val="00075BA0"/>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95EA0"/>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A4800"/>
    <w:rsid w:val="002B0EC5"/>
    <w:rsid w:val="002B3DD6"/>
    <w:rsid w:val="002B4A64"/>
    <w:rsid w:val="002B51A8"/>
    <w:rsid w:val="002B708F"/>
    <w:rsid w:val="002C4DA9"/>
    <w:rsid w:val="002D198B"/>
    <w:rsid w:val="002D577B"/>
    <w:rsid w:val="002F42E7"/>
    <w:rsid w:val="00307849"/>
    <w:rsid w:val="00312C51"/>
    <w:rsid w:val="0031667A"/>
    <w:rsid w:val="003349BC"/>
    <w:rsid w:val="00360E20"/>
    <w:rsid w:val="00363906"/>
    <w:rsid w:val="003816FA"/>
    <w:rsid w:val="003905C4"/>
    <w:rsid w:val="003943AB"/>
    <w:rsid w:val="003943DE"/>
    <w:rsid w:val="003973F0"/>
    <w:rsid w:val="003A69DE"/>
    <w:rsid w:val="003B07D3"/>
    <w:rsid w:val="003B2513"/>
    <w:rsid w:val="003B330D"/>
    <w:rsid w:val="003B6E11"/>
    <w:rsid w:val="003C2652"/>
    <w:rsid w:val="003C2919"/>
    <w:rsid w:val="003D25D5"/>
    <w:rsid w:val="003D2AE2"/>
    <w:rsid w:val="003D3BFD"/>
    <w:rsid w:val="003D58EB"/>
    <w:rsid w:val="003D5CDF"/>
    <w:rsid w:val="003E29E7"/>
    <w:rsid w:val="003E543B"/>
    <w:rsid w:val="003F10C7"/>
    <w:rsid w:val="003F6221"/>
    <w:rsid w:val="004031F1"/>
    <w:rsid w:val="0040740B"/>
    <w:rsid w:val="00421B1C"/>
    <w:rsid w:val="00427A86"/>
    <w:rsid w:val="00434EF3"/>
    <w:rsid w:val="00437744"/>
    <w:rsid w:val="0044161A"/>
    <w:rsid w:val="004477A8"/>
    <w:rsid w:val="0045295B"/>
    <w:rsid w:val="00463F5B"/>
    <w:rsid w:val="0047042A"/>
    <w:rsid w:val="00470CC9"/>
    <w:rsid w:val="00472DF7"/>
    <w:rsid w:val="0047524F"/>
    <w:rsid w:val="00482729"/>
    <w:rsid w:val="00495383"/>
    <w:rsid w:val="004A1EA0"/>
    <w:rsid w:val="004A46F3"/>
    <w:rsid w:val="004B4E35"/>
    <w:rsid w:val="004B5120"/>
    <w:rsid w:val="004B640C"/>
    <w:rsid w:val="004C1E49"/>
    <w:rsid w:val="004C7CA3"/>
    <w:rsid w:val="004D1D57"/>
    <w:rsid w:val="004D4BA8"/>
    <w:rsid w:val="004E0742"/>
    <w:rsid w:val="004E590E"/>
    <w:rsid w:val="004E5AF7"/>
    <w:rsid w:val="004F41D6"/>
    <w:rsid w:val="00500535"/>
    <w:rsid w:val="005023CF"/>
    <w:rsid w:val="0050293E"/>
    <w:rsid w:val="00503601"/>
    <w:rsid w:val="00504898"/>
    <w:rsid w:val="00513C41"/>
    <w:rsid w:val="0053000C"/>
    <w:rsid w:val="005335F1"/>
    <w:rsid w:val="005402A7"/>
    <w:rsid w:val="0054334B"/>
    <w:rsid w:val="0054758F"/>
    <w:rsid w:val="00551BB2"/>
    <w:rsid w:val="00556226"/>
    <w:rsid w:val="00577DC5"/>
    <w:rsid w:val="005801B9"/>
    <w:rsid w:val="00586E84"/>
    <w:rsid w:val="00587D87"/>
    <w:rsid w:val="005901B8"/>
    <w:rsid w:val="005A1661"/>
    <w:rsid w:val="005A1B07"/>
    <w:rsid w:val="005C1569"/>
    <w:rsid w:val="005C4151"/>
    <w:rsid w:val="005D64CB"/>
    <w:rsid w:val="005E4A84"/>
    <w:rsid w:val="005E5CC5"/>
    <w:rsid w:val="005F0D97"/>
    <w:rsid w:val="005F502C"/>
    <w:rsid w:val="0061347B"/>
    <w:rsid w:val="00632444"/>
    <w:rsid w:val="006369B5"/>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3A5F"/>
    <w:rsid w:val="006D575A"/>
    <w:rsid w:val="006D7C8D"/>
    <w:rsid w:val="006E0319"/>
    <w:rsid w:val="006F3D09"/>
    <w:rsid w:val="006F7871"/>
    <w:rsid w:val="006F787F"/>
    <w:rsid w:val="00701B32"/>
    <w:rsid w:val="00707927"/>
    <w:rsid w:val="007178AB"/>
    <w:rsid w:val="00720C2F"/>
    <w:rsid w:val="00743620"/>
    <w:rsid w:val="00744AA6"/>
    <w:rsid w:val="007460DF"/>
    <w:rsid w:val="007478C2"/>
    <w:rsid w:val="00772C36"/>
    <w:rsid w:val="0078594C"/>
    <w:rsid w:val="00790A8C"/>
    <w:rsid w:val="00793163"/>
    <w:rsid w:val="00794778"/>
    <w:rsid w:val="007A3445"/>
    <w:rsid w:val="007B2CFB"/>
    <w:rsid w:val="007B3DA1"/>
    <w:rsid w:val="007B4B3A"/>
    <w:rsid w:val="007B57FB"/>
    <w:rsid w:val="007C74B5"/>
    <w:rsid w:val="007D569D"/>
    <w:rsid w:val="007E5199"/>
    <w:rsid w:val="007F0FD5"/>
    <w:rsid w:val="007F42F4"/>
    <w:rsid w:val="00810C9B"/>
    <w:rsid w:val="00811AFA"/>
    <w:rsid w:val="008202FB"/>
    <w:rsid w:val="00820925"/>
    <w:rsid w:val="00821635"/>
    <w:rsid w:val="008226F4"/>
    <w:rsid w:val="008276BE"/>
    <w:rsid w:val="00833ED6"/>
    <w:rsid w:val="00844B28"/>
    <w:rsid w:val="00845F8F"/>
    <w:rsid w:val="00857ADF"/>
    <w:rsid w:val="00864DAB"/>
    <w:rsid w:val="0089124D"/>
    <w:rsid w:val="008920AC"/>
    <w:rsid w:val="008A1328"/>
    <w:rsid w:val="008A50F9"/>
    <w:rsid w:val="008B2EB7"/>
    <w:rsid w:val="008B5460"/>
    <w:rsid w:val="008B5D54"/>
    <w:rsid w:val="008B5FE3"/>
    <w:rsid w:val="008D2897"/>
    <w:rsid w:val="008D30A8"/>
    <w:rsid w:val="008F0B2C"/>
    <w:rsid w:val="008F6066"/>
    <w:rsid w:val="00904FAB"/>
    <w:rsid w:val="00905B31"/>
    <w:rsid w:val="00933A76"/>
    <w:rsid w:val="00940D36"/>
    <w:rsid w:val="00942D90"/>
    <w:rsid w:val="00944295"/>
    <w:rsid w:val="00946088"/>
    <w:rsid w:val="009460AC"/>
    <w:rsid w:val="00953C52"/>
    <w:rsid w:val="009550FD"/>
    <w:rsid w:val="00955F39"/>
    <w:rsid w:val="00956D36"/>
    <w:rsid w:val="009579C7"/>
    <w:rsid w:val="00963576"/>
    <w:rsid w:val="0097472B"/>
    <w:rsid w:val="00980C22"/>
    <w:rsid w:val="0099357F"/>
    <w:rsid w:val="00994460"/>
    <w:rsid w:val="009961D5"/>
    <w:rsid w:val="00997410"/>
    <w:rsid w:val="009A6153"/>
    <w:rsid w:val="009A7F94"/>
    <w:rsid w:val="009B5CED"/>
    <w:rsid w:val="009B7C1D"/>
    <w:rsid w:val="009C2A48"/>
    <w:rsid w:val="009C2B03"/>
    <w:rsid w:val="009D2DE9"/>
    <w:rsid w:val="009D5054"/>
    <w:rsid w:val="009D7415"/>
    <w:rsid w:val="009E30E4"/>
    <w:rsid w:val="009E73A4"/>
    <w:rsid w:val="009F0F39"/>
    <w:rsid w:val="009F3378"/>
    <w:rsid w:val="009F69CA"/>
    <w:rsid w:val="009F7799"/>
    <w:rsid w:val="00A038AD"/>
    <w:rsid w:val="00A06EF1"/>
    <w:rsid w:val="00A1245F"/>
    <w:rsid w:val="00A161A5"/>
    <w:rsid w:val="00A16E97"/>
    <w:rsid w:val="00A21A1E"/>
    <w:rsid w:val="00A2605C"/>
    <w:rsid w:val="00A26183"/>
    <w:rsid w:val="00A43752"/>
    <w:rsid w:val="00A46EC2"/>
    <w:rsid w:val="00A54B5D"/>
    <w:rsid w:val="00A63D60"/>
    <w:rsid w:val="00A701ED"/>
    <w:rsid w:val="00A753E8"/>
    <w:rsid w:val="00A75EF5"/>
    <w:rsid w:val="00A766EB"/>
    <w:rsid w:val="00A81A64"/>
    <w:rsid w:val="00A90444"/>
    <w:rsid w:val="00A94BBE"/>
    <w:rsid w:val="00A94CE6"/>
    <w:rsid w:val="00AC71B7"/>
    <w:rsid w:val="00AD3384"/>
    <w:rsid w:val="00AD3E66"/>
    <w:rsid w:val="00AE0EF9"/>
    <w:rsid w:val="00AE68A9"/>
    <w:rsid w:val="00AE7892"/>
    <w:rsid w:val="00AF0C05"/>
    <w:rsid w:val="00AF19AB"/>
    <w:rsid w:val="00AF1B79"/>
    <w:rsid w:val="00AF245B"/>
    <w:rsid w:val="00AF2B94"/>
    <w:rsid w:val="00B14420"/>
    <w:rsid w:val="00B15F3E"/>
    <w:rsid w:val="00B2287F"/>
    <w:rsid w:val="00B33ADC"/>
    <w:rsid w:val="00B43F1A"/>
    <w:rsid w:val="00B57B9B"/>
    <w:rsid w:val="00B6157E"/>
    <w:rsid w:val="00B63A1C"/>
    <w:rsid w:val="00B64F37"/>
    <w:rsid w:val="00B66C9B"/>
    <w:rsid w:val="00B77AEC"/>
    <w:rsid w:val="00B77DCD"/>
    <w:rsid w:val="00B961A4"/>
    <w:rsid w:val="00BB2384"/>
    <w:rsid w:val="00BB329C"/>
    <w:rsid w:val="00BC08EF"/>
    <w:rsid w:val="00BD0B03"/>
    <w:rsid w:val="00BD33AD"/>
    <w:rsid w:val="00BE6CCA"/>
    <w:rsid w:val="00BF3487"/>
    <w:rsid w:val="00BF7271"/>
    <w:rsid w:val="00C208B6"/>
    <w:rsid w:val="00C240A7"/>
    <w:rsid w:val="00C26825"/>
    <w:rsid w:val="00C3056F"/>
    <w:rsid w:val="00C31E08"/>
    <w:rsid w:val="00C32E2B"/>
    <w:rsid w:val="00C43661"/>
    <w:rsid w:val="00C50522"/>
    <w:rsid w:val="00C511E5"/>
    <w:rsid w:val="00C54A19"/>
    <w:rsid w:val="00C64DBE"/>
    <w:rsid w:val="00C67295"/>
    <w:rsid w:val="00C75A91"/>
    <w:rsid w:val="00C83A39"/>
    <w:rsid w:val="00C84978"/>
    <w:rsid w:val="00C861B3"/>
    <w:rsid w:val="00C861D7"/>
    <w:rsid w:val="00C872D8"/>
    <w:rsid w:val="00C87751"/>
    <w:rsid w:val="00C90F8B"/>
    <w:rsid w:val="00C93E53"/>
    <w:rsid w:val="00CA3C5D"/>
    <w:rsid w:val="00CA4AAA"/>
    <w:rsid w:val="00CB4593"/>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4C84"/>
    <w:rsid w:val="00D36823"/>
    <w:rsid w:val="00D43D72"/>
    <w:rsid w:val="00D5441B"/>
    <w:rsid w:val="00D54786"/>
    <w:rsid w:val="00D57DBB"/>
    <w:rsid w:val="00D62BAA"/>
    <w:rsid w:val="00D6340D"/>
    <w:rsid w:val="00D66336"/>
    <w:rsid w:val="00D71C80"/>
    <w:rsid w:val="00D76C60"/>
    <w:rsid w:val="00D76D97"/>
    <w:rsid w:val="00D82DD0"/>
    <w:rsid w:val="00D86AEC"/>
    <w:rsid w:val="00DA0108"/>
    <w:rsid w:val="00DB6AD3"/>
    <w:rsid w:val="00DC279C"/>
    <w:rsid w:val="00DC310B"/>
    <w:rsid w:val="00DD3406"/>
    <w:rsid w:val="00DE5D74"/>
    <w:rsid w:val="00DE79CB"/>
    <w:rsid w:val="00DF2AF3"/>
    <w:rsid w:val="00E049D5"/>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A20AF"/>
    <w:rsid w:val="00EA3E57"/>
    <w:rsid w:val="00EA4B94"/>
    <w:rsid w:val="00EB163F"/>
    <w:rsid w:val="00EB5142"/>
    <w:rsid w:val="00EB5701"/>
    <w:rsid w:val="00EB6268"/>
    <w:rsid w:val="00EC3814"/>
    <w:rsid w:val="00EC3D11"/>
    <w:rsid w:val="00ED2343"/>
    <w:rsid w:val="00EE6365"/>
    <w:rsid w:val="00EF2AE2"/>
    <w:rsid w:val="00EF4A42"/>
    <w:rsid w:val="00F02580"/>
    <w:rsid w:val="00F03044"/>
    <w:rsid w:val="00F0539D"/>
    <w:rsid w:val="00F11C6C"/>
    <w:rsid w:val="00F30A99"/>
    <w:rsid w:val="00F31108"/>
    <w:rsid w:val="00F4154E"/>
    <w:rsid w:val="00F42516"/>
    <w:rsid w:val="00F66073"/>
    <w:rsid w:val="00F7020F"/>
    <w:rsid w:val="00F70395"/>
    <w:rsid w:val="00F733C3"/>
    <w:rsid w:val="00F97AE6"/>
    <w:rsid w:val="00FA5DAB"/>
    <w:rsid w:val="00FB24D9"/>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6488</Words>
  <Characters>36988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5</cp:revision>
  <cp:lastPrinted>2020-06-23T08:52:00Z</cp:lastPrinted>
  <dcterms:created xsi:type="dcterms:W3CDTF">2024-12-17T10:08:00Z</dcterms:created>
  <dcterms:modified xsi:type="dcterms:W3CDTF">2024-12-28T06:18:00Z</dcterms:modified>
</cp:coreProperties>
</file>