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EA07B9">
        <w:rPr>
          <w:rFonts w:ascii="Times New Roman" w:hAnsi="Times New Roman" w:cs="Times New Roman"/>
          <w:sz w:val="24"/>
          <w:szCs w:val="24"/>
        </w:rPr>
        <w:t>420</w:t>
      </w:r>
    </w:p>
    <w:p w:rsidR="0037157E" w:rsidRPr="000E4BB7" w:rsidRDefault="0037157E" w:rsidP="00EA07B9">
      <w:pPr>
        <w:spacing w:after="0" w:line="240" w:lineRule="auto"/>
        <w:jc w:val="center"/>
        <w:rPr>
          <w:rFonts w:ascii="Times New Roman" w:hAnsi="Times New Roman" w:cs="Times New Roman"/>
          <w:b/>
          <w:bCs/>
          <w:sz w:val="24"/>
          <w:szCs w:val="24"/>
        </w:rPr>
      </w:pPr>
      <w:r w:rsidRPr="000E4BB7">
        <w:rPr>
          <w:rFonts w:ascii="Times New Roman" w:hAnsi="Times New Roman" w:cs="Times New Roman"/>
          <w:b/>
          <w:bCs/>
          <w:sz w:val="24"/>
          <w:szCs w:val="24"/>
        </w:rPr>
        <w:t xml:space="preserve">на поставку </w:t>
      </w:r>
      <w:r w:rsidR="00941263" w:rsidRPr="000E4BB7">
        <w:rPr>
          <w:rFonts w:ascii="Times New Roman" w:hAnsi="Times New Roman" w:cs="Times New Roman"/>
          <w:b/>
          <w:bCs/>
          <w:sz w:val="24"/>
          <w:szCs w:val="24"/>
        </w:rPr>
        <w:t>рыбы</w:t>
      </w:r>
      <w:r w:rsidR="004C61F7">
        <w:rPr>
          <w:rFonts w:ascii="Times New Roman" w:hAnsi="Times New Roman" w:cs="Times New Roman"/>
          <w:b/>
          <w:bCs/>
          <w:sz w:val="24"/>
          <w:szCs w:val="24"/>
        </w:rPr>
        <w:t xml:space="preserve"> </w:t>
      </w:r>
      <w:bookmarkStart w:id="0" w:name="_GoBack"/>
      <w:bookmarkEnd w:id="0"/>
      <w:r w:rsidR="000162FA" w:rsidRPr="000E4BB7">
        <w:rPr>
          <w:rFonts w:ascii="Times New Roman" w:hAnsi="Times New Roman" w:cs="Times New Roman"/>
          <w:b/>
          <w:bCs/>
          <w:sz w:val="24"/>
          <w:szCs w:val="24"/>
        </w:rPr>
        <w:t xml:space="preserve">в течение </w:t>
      </w:r>
      <w:r w:rsidR="008E7C03" w:rsidRPr="000E4BB7">
        <w:rPr>
          <w:rFonts w:ascii="Times New Roman" w:hAnsi="Times New Roman" w:cs="Times New Roman"/>
          <w:b/>
          <w:bCs/>
          <w:sz w:val="24"/>
          <w:szCs w:val="24"/>
        </w:rPr>
        <w:t>3</w:t>
      </w:r>
      <w:r w:rsidR="001829AA" w:rsidRPr="000E4BB7">
        <w:rPr>
          <w:rFonts w:ascii="Times New Roman" w:hAnsi="Times New Roman" w:cs="Times New Roman"/>
          <w:b/>
          <w:bCs/>
          <w:sz w:val="24"/>
          <w:szCs w:val="24"/>
        </w:rPr>
        <w:t>-</w:t>
      </w:r>
      <w:r w:rsidR="008E7C03" w:rsidRPr="000E4BB7">
        <w:rPr>
          <w:rFonts w:ascii="Times New Roman" w:hAnsi="Times New Roman" w:cs="Times New Roman"/>
          <w:b/>
          <w:bCs/>
          <w:sz w:val="24"/>
          <w:szCs w:val="24"/>
        </w:rPr>
        <w:t>4</w:t>
      </w:r>
      <w:r w:rsidR="000162FA" w:rsidRPr="000E4BB7">
        <w:rPr>
          <w:rFonts w:ascii="Times New Roman" w:hAnsi="Times New Roman" w:cs="Times New Roman"/>
          <w:b/>
          <w:bCs/>
          <w:sz w:val="24"/>
          <w:szCs w:val="24"/>
        </w:rPr>
        <w:t xml:space="preserve"> квартала 202</w:t>
      </w:r>
      <w:r w:rsidR="00360AEE" w:rsidRPr="000E4BB7">
        <w:rPr>
          <w:rFonts w:ascii="Times New Roman" w:hAnsi="Times New Roman" w:cs="Times New Roman"/>
          <w:b/>
          <w:bCs/>
          <w:sz w:val="24"/>
          <w:szCs w:val="24"/>
        </w:rPr>
        <w:t>6</w:t>
      </w:r>
      <w:r w:rsidR="000162FA" w:rsidRPr="000E4BB7">
        <w:rPr>
          <w:rFonts w:ascii="Times New Roman" w:hAnsi="Times New Roman" w:cs="Times New Roman"/>
          <w:b/>
          <w:bCs/>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EA07B9">
        <w:rPr>
          <w:rFonts w:ascii="Tahoma" w:hAnsi="Tahoma" w:cs="Tahoma"/>
          <w:color w:val="383838"/>
          <w:sz w:val="18"/>
          <w:szCs w:val="18"/>
          <w:shd w:val="clear" w:color="auto" w:fill="FFFFFF"/>
        </w:rPr>
        <w:t>263583620024158360100100110011020244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913C31" w:rsidP="00425C2F">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425C2F">
              <w:rPr>
                <w:rFonts w:ascii="Times New Roman" w:hAnsi="Times New Roman" w:cs="Times New Roman"/>
                <w:sz w:val="24"/>
                <w:szCs w:val="24"/>
              </w:rPr>
              <w:t>29</w:t>
            </w:r>
            <w:r w:rsidR="0037157E" w:rsidRPr="0007068E">
              <w:rPr>
                <w:rFonts w:ascii="Times New Roman" w:hAnsi="Times New Roman" w:cs="Times New Roman"/>
                <w:sz w:val="24"/>
                <w:szCs w:val="24"/>
              </w:rPr>
              <w:t>”</w:t>
            </w:r>
            <w:r w:rsidR="00425C2F">
              <w:rPr>
                <w:rFonts w:ascii="Times New Roman" w:hAnsi="Times New Roman" w:cs="Times New Roman"/>
                <w:sz w:val="24"/>
                <w:szCs w:val="24"/>
              </w:rPr>
              <w:t xml:space="preserve"> июня </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8E7C03">
              <w:rPr>
                <w:rFonts w:ascii="Times New Roman" w:hAnsi="Times New Roman" w:cs="Times New Roman"/>
                <w:sz w:val="24"/>
                <w:szCs w:val="24"/>
              </w:rPr>
              <w:t>6</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EA07B9" w:rsidP="005E3B5F">
      <w:pPr>
        <w:spacing w:after="0" w:line="240" w:lineRule="auto"/>
        <w:jc w:val="both"/>
        <w:rPr>
          <w:rFonts w:ascii="Times New Roman" w:hAnsi="Times New Roman" w:cs="Times New Roman"/>
          <w:sz w:val="24"/>
          <w:szCs w:val="24"/>
        </w:rPr>
      </w:pPr>
      <w:r w:rsidRPr="00612AAE">
        <w:rPr>
          <w:rFonts w:ascii="Times New Roman" w:hAnsi="Times New Roman"/>
          <w:bCs/>
          <w:sz w:val="24"/>
          <w:szCs w:val="24"/>
        </w:rPr>
        <w:t xml:space="preserve">Муниципальное бюджетное дошкольное образовательное учреждение детский сад № 111 г.Пензы "Олененок", именуемое в дальнейшем  </w:t>
      </w:r>
      <w:r w:rsidRPr="00612AAE">
        <w:rPr>
          <w:rFonts w:ascii="Times New Roman" w:hAnsi="Times New Roman"/>
          <w:b/>
          <w:bCs/>
          <w:sz w:val="24"/>
          <w:szCs w:val="24"/>
        </w:rPr>
        <w:t>«Заказчик»</w:t>
      </w:r>
      <w:r w:rsidRPr="00612AAE">
        <w:rPr>
          <w:rFonts w:ascii="Times New Roman" w:hAnsi="Times New Roman"/>
          <w:bCs/>
          <w:sz w:val="24"/>
          <w:szCs w:val="24"/>
        </w:rPr>
        <w:t>, в лице заведующего Кирилиной Галины Анатольевны, действующего на основании Устава</w:t>
      </w:r>
      <w:r w:rsidRPr="00612AAE">
        <w:rPr>
          <w:rFonts w:ascii="Times New Roman" w:hAnsi="Times New Roman"/>
          <w:sz w:val="24"/>
          <w:szCs w:val="24"/>
        </w:rPr>
        <w:t xml:space="preserve">, с одной стороны, и  Общество с ограниченной ответственностью Торговый Дом "Яблоко", именуемое  в дальнейшем "Поставщик", в лице бухгалтера Рябовой Дарьи Юрьевны, действующего на основании  </w:t>
      </w:r>
      <w:r w:rsidRPr="004E4694">
        <w:rPr>
          <w:rFonts w:ascii="Times New Roman" w:hAnsi="Times New Roman"/>
          <w:sz w:val="24"/>
          <w:szCs w:val="24"/>
        </w:rPr>
        <w:t>Доверенности № 2ddc4d2e-77b0-4e35-9648-f8d897cf558c от 16.01.2025г.</w:t>
      </w:r>
      <w:r w:rsidRPr="004E4694">
        <w:rPr>
          <w:rFonts w:ascii="Times New Roman" w:hAnsi="Times New Roman" w:cs="Times New Roman"/>
          <w:sz w:val="24"/>
          <w:szCs w:val="24"/>
        </w:rPr>
        <w:t>, с другой стороны,</w:t>
      </w:r>
      <w:r w:rsidRPr="00612AAE">
        <w:rPr>
          <w:rFonts w:ascii="Times New Roman" w:hAnsi="Times New Roman" w:cs="Times New Roman"/>
          <w:sz w:val="24"/>
          <w:szCs w:val="24"/>
        </w:rPr>
        <w:t xml:space="preserve"> вместе именуемые в дальнейшем «Стороны», на основании</w:t>
      </w:r>
      <w:r>
        <w:rPr>
          <w:rFonts w:ascii="Times New Roman" w:hAnsi="Times New Roman" w:cs="Times New Roman"/>
          <w:sz w:val="24"/>
          <w:szCs w:val="24"/>
        </w:rPr>
        <w:t xml:space="preserve"> Протокола подведения итогов определения поставщика (подрядчика, исполнителя) по закупке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18.06.</w:t>
      </w:r>
      <w:r w:rsidR="00604C31" w:rsidRPr="0007068E">
        <w:rPr>
          <w:rFonts w:ascii="Times New Roman" w:hAnsi="Times New Roman" w:cs="Times New Roman"/>
          <w:sz w:val="24"/>
          <w:szCs w:val="24"/>
        </w:rPr>
        <w:t>20</w:t>
      </w:r>
      <w:r>
        <w:rPr>
          <w:rFonts w:ascii="Times New Roman" w:hAnsi="Times New Roman" w:cs="Times New Roman"/>
          <w:sz w:val="24"/>
          <w:szCs w:val="24"/>
        </w:rPr>
        <w:t xml:space="preserve">26 </w:t>
      </w:r>
      <w:r w:rsidR="00604C31" w:rsidRPr="0007068E">
        <w:rPr>
          <w:rFonts w:ascii="Times New Roman" w:hAnsi="Times New Roman" w:cs="Times New Roman"/>
          <w:sz w:val="24"/>
          <w:szCs w:val="24"/>
        </w:rPr>
        <w:t>г. №</w:t>
      </w:r>
      <w:r>
        <w:rPr>
          <w:rFonts w:ascii="Times New Roman" w:hAnsi="Times New Roman" w:cs="Times New Roman"/>
          <w:sz w:val="24"/>
          <w:szCs w:val="24"/>
        </w:rPr>
        <w:t xml:space="preserve"> </w:t>
      </w:r>
      <w:r w:rsidR="001502C4">
        <w:rPr>
          <w:rFonts w:ascii="Times New Roman" w:hAnsi="Times New Roman" w:cs="Times New Roman"/>
          <w:sz w:val="24"/>
          <w:szCs w:val="24"/>
        </w:rPr>
        <w:t xml:space="preserve">0855300002826000420 </w:t>
      </w:r>
      <w:r w:rsidR="00604C31" w:rsidRPr="0007068E">
        <w:rPr>
          <w:rFonts w:ascii="Times New Roman" w:hAnsi="Times New Roman" w:cs="Times New Roman"/>
          <w:sz w:val="24"/>
          <w:szCs w:val="24"/>
        </w:rPr>
        <w:t xml:space="preserve">и в соответствии с </w:t>
      </w:r>
      <w:r w:rsidR="001502C4">
        <w:rPr>
          <w:rFonts w:ascii="Times New Roman" w:hAnsi="Times New Roman" w:cs="Times New Roman"/>
          <w:sz w:val="24"/>
          <w:szCs w:val="24"/>
        </w:rPr>
        <w:t xml:space="preserve">пунктами 2, 3 части 6 статьи 43 </w:t>
      </w:r>
      <w:r w:rsidR="009466B9" w:rsidRPr="0007068E">
        <w:rPr>
          <w:rFonts w:ascii="Times New Roman" w:hAnsi="Times New Roman" w:cs="Times New Roman"/>
          <w:sz w:val="24"/>
          <w:szCs w:val="24"/>
        </w:rPr>
        <w:t>Ф</w:t>
      </w:r>
      <w:r w:rsidR="00604C31" w:rsidRPr="0007068E">
        <w:rPr>
          <w:rFonts w:ascii="Times New Roman" w:hAnsi="Times New Roman" w:cs="Times New Roman"/>
          <w:sz w:val="24"/>
          <w:szCs w:val="24"/>
        </w:rPr>
        <w:t>едерального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941263">
        <w:rPr>
          <w:rFonts w:ascii="Times New Roman" w:hAnsi="Times New Roman" w:cs="Times New Roman"/>
          <w:sz w:val="24"/>
          <w:szCs w:val="24"/>
        </w:rPr>
        <w:t>рыбу</w:t>
      </w:r>
      <w:r w:rsidR="0007068E" w:rsidRPr="0007068E">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07068E">
      <w:pPr>
        <w:spacing w:after="0" w:line="240" w:lineRule="auto"/>
        <w:ind w:firstLine="708"/>
        <w:jc w:val="both"/>
        <w:rPr>
          <w:rFonts w:ascii="Times New Roman" w:hAnsi="Times New Roman" w:cs="Times New Roman"/>
        </w:rPr>
      </w:pPr>
      <w:r w:rsidRPr="00364040">
        <w:rPr>
          <w:rFonts w:ascii="Times New Roman" w:hAnsi="Times New Roman" w:cs="Times New Roman"/>
        </w:rPr>
        <w:t>II. ЦЕНА КОНТРАКТА И ПОРЯДОК РАСЧЕТОВ</w:t>
      </w:r>
    </w:p>
    <w:p w:rsidR="002D196E" w:rsidRPr="002D196E" w:rsidRDefault="0007068E" w:rsidP="002D196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2.1. </w:t>
      </w:r>
      <w:bookmarkStart w:id="1" w:name="P60"/>
      <w:bookmarkEnd w:id="1"/>
      <w:r w:rsidR="002D196E" w:rsidRPr="002D196E">
        <w:rPr>
          <w:rFonts w:ascii="Times New Roman" w:hAnsi="Times New Roman" w:cs="Times New Roman"/>
          <w:sz w:val="24"/>
          <w:szCs w:val="24"/>
        </w:rPr>
        <w:t xml:space="preserve">Максимальное значение цены Контракта составляет </w:t>
      </w:r>
      <w:r w:rsidR="001502C4">
        <w:rPr>
          <w:rFonts w:ascii="Times New Roman" w:hAnsi="Times New Roman" w:cs="Times New Roman"/>
          <w:sz w:val="24"/>
          <w:szCs w:val="24"/>
        </w:rPr>
        <w:t>208328</w:t>
      </w:r>
      <w:r w:rsidR="002D196E" w:rsidRPr="002D196E">
        <w:rPr>
          <w:rFonts w:ascii="Times New Roman" w:hAnsi="Times New Roman" w:cs="Times New Roman"/>
          <w:sz w:val="24"/>
          <w:szCs w:val="24"/>
        </w:rPr>
        <w:t xml:space="preserve"> (</w:t>
      </w:r>
      <w:r w:rsidR="001502C4">
        <w:rPr>
          <w:rFonts w:ascii="Times New Roman" w:hAnsi="Times New Roman" w:cs="Times New Roman"/>
          <w:sz w:val="24"/>
          <w:szCs w:val="24"/>
        </w:rPr>
        <w:t>двести восемь тысяч триста двадцать восемь</w:t>
      </w:r>
      <w:r w:rsidR="002D196E" w:rsidRPr="002D196E">
        <w:rPr>
          <w:rFonts w:ascii="Times New Roman" w:hAnsi="Times New Roman" w:cs="Times New Roman"/>
          <w:sz w:val="24"/>
          <w:szCs w:val="24"/>
        </w:rPr>
        <w:t xml:space="preserve">) рублей </w:t>
      </w:r>
      <w:r w:rsidR="001502C4">
        <w:rPr>
          <w:rFonts w:ascii="Times New Roman" w:hAnsi="Times New Roman" w:cs="Times New Roman"/>
          <w:sz w:val="24"/>
          <w:szCs w:val="24"/>
        </w:rPr>
        <w:t>03</w:t>
      </w:r>
      <w:r w:rsidR="002D196E" w:rsidRPr="002D196E">
        <w:rPr>
          <w:rFonts w:ascii="Times New Roman" w:hAnsi="Times New Roman" w:cs="Times New Roman"/>
          <w:sz w:val="24"/>
          <w:szCs w:val="24"/>
        </w:rPr>
        <w:t xml:space="preserve"> копе</w:t>
      </w:r>
      <w:r w:rsidR="001502C4">
        <w:rPr>
          <w:rFonts w:ascii="Times New Roman" w:hAnsi="Times New Roman" w:cs="Times New Roman"/>
          <w:sz w:val="24"/>
          <w:szCs w:val="24"/>
        </w:rPr>
        <w:t>й</w:t>
      </w:r>
      <w:r w:rsidR="002D196E" w:rsidRPr="002D196E">
        <w:rPr>
          <w:rFonts w:ascii="Times New Roman" w:hAnsi="Times New Roman" w:cs="Times New Roman"/>
          <w:sz w:val="24"/>
          <w:szCs w:val="24"/>
        </w:rPr>
        <w:t>к</w:t>
      </w:r>
      <w:r w:rsidR="001502C4">
        <w:rPr>
          <w:rFonts w:ascii="Times New Roman" w:hAnsi="Times New Roman" w:cs="Times New Roman"/>
          <w:sz w:val="24"/>
          <w:szCs w:val="24"/>
        </w:rPr>
        <w:t>и</w:t>
      </w:r>
      <w:r w:rsidR="002D196E" w:rsidRPr="002D196E">
        <w:rPr>
          <w:rFonts w:ascii="Times New Roman" w:hAnsi="Times New Roman" w:cs="Times New Roman"/>
          <w:sz w:val="24"/>
          <w:szCs w:val="24"/>
        </w:rPr>
        <w:t>, в том числе НДС -</w:t>
      </w:r>
      <w:r w:rsidR="001502C4">
        <w:rPr>
          <w:rFonts w:ascii="Times New Roman" w:hAnsi="Times New Roman" w:cs="Times New Roman"/>
          <w:sz w:val="24"/>
          <w:szCs w:val="24"/>
        </w:rPr>
        <w:t xml:space="preserve"> 10%</w:t>
      </w:r>
      <w:r w:rsidR="002D196E" w:rsidRPr="002D196E">
        <w:rPr>
          <w:rFonts w:ascii="Times New Roman" w:hAnsi="Times New Roman" w:cs="Times New Roman"/>
          <w:sz w:val="24"/>
          <w:szCs w:val="24"/>
        </w:rPr>
        <w:t xml:space="preserve"> (</w:t>
      </w:r>
      <w:r w:rsidR="001502C4">
        <w:rPr>
          <w:rFonts w:ascii="Times New Roman" w:hAnsi="Times New Roman" w:cs="Times New Roman"/>
          <w:sz w:val="24"/>
          <w:szCs w:val="24"/>
        </w:rPr>
        <w:t>десять</w:t>
      </w:r>
      <w:r w:rsidR="002D196E" w:rsidRPr="002D196E">
        <w:rPr>
          <w:rFonts w:ascii="Times New Roman" w:hAnsi="Times New Roman" w:cs="Times New Roman"/>
          <w:sz w:val="24"/>
          <w:szCs w:val="24"/>
        </w:rPr>
        <w:t xml:space="preserve"> процентов) </w:t>
      </w:r>
      <w:r w:rsidR="001502C4">
        <w:rPr>
          <w:rFonts w:ascii="Times New Roman" w:hAnsi="Times New Roman" w:cs="Times New Roman"/>
          <w:sz w:val="24"/>
          <w:szCs w:val="24"/>
        </w:rPr>
        <w:t>18938</w:t>
      </w:r>
      <w:r w:rsidR="002D196E" w:rsidRPr="002D196E">
        <w:rPr>
          <w:rFonts w:ascii="Times New Roman" w:hAnsi="Times New Roman" w:cs="Times New Roman"/>
          <w:sz w:val="24"/>
          <w:szCs w:val="24"/>
        </w:rPr>
        <w:t xml:space="preserve"> (</w:t>
      </w:r>
      <w:r w:rsidR="001502C4">
        <w:rPr>
          <w:rFonts w:ascii="Times New Roman" w:hAnsi="Times New Roman" w:cs="Times New Roman"/>
          <w:sz w:val="24"/>
          <w:szCs w:val="24"/>
        </w:rPr>
        <w:t>девятнадцать тысяч девятьсот тридцать восемь</w:t>
      </w:r>
      <w:r w:rsidR="002D196E" w:rsidRPr="002D196E">
        <w:rPr>
          <w:rFonts w:ascii="Times New Roman" w:hAnsi="Times New Roman" w:cs="Times New Roman"/>
          <w:sz w:val="24"/>
          <w:szCs w:val="24"/>
        </w:rPr>
        <w:t xml:space="preserve">) рублей </w:t>
      </w:r>
      <w:r w:rsidR="001502C4">
        <w:rPr>
          <w:rFonts w:ascii="Times New Roman" w:hAnsi="Times New Roman" w:cs="Times New Roman"/>
          <w:sz w:val="24"/>
          <w:szCs w:val="24"/>
        </w:rPr>
        <w:t>91</w:t>
      </w:r>
      <w:r w:rsidR="002D196E" w:rsidRPr="002D196E">
        <w:rPr>
          <w:rFonts w:ascii="Times New Roman" w:hAnsi="Times New Roman" w:cs="Times New Roman"/>
          <w:sz w:val="24"/>
          <w:szCs w:val="24"/>
        </w:rPr>
        <w:t xml:space="preserve"> копе</w:t>
      </w:r>
      <w:r w:rsidR="001502C4">
        <w:rPr>
          <w:rFonts w:ascii="Times New Roman" w:hAnsi="Times New Roman" w:cs="Times New Roman"/>
          <w:sz w:val="24"/>
          <w:szCs w:val="24"/>
        </w:rPr>
        <w:t>й</w:t>
      </w:r>
      <w:r w:rsidR="002D196E" w:rsidRPr="002D196E">
        <w:rPr>
          <w:rFonts w:ascii="Times New Roman" w:hAnsi="Times New Roman" w:cs="Times New Roman"/>
          <w:sz w:val="24"/>
          <w:szCs w:val="24"/>
        </w:rPr>
        <w:t>к</w:t>
      </w:r>
      <w:r w:rsidR="001502C4">
        <w:rPr>
          <w:rFonts w:ascii="Times New Roman" w:hAnsi="Times New Roman" w:cs="Times New Roman"/>
          <w:sz w:val="24"/>
          <w:szCs w:val="24"/>
        </w:rPr>
        <w:t>а</w:t>
      </w:r>
      <w:r w:rsidR="002D196E" w:rsidRPr="002D196E">
        <w:rPr>
          <w:rFonts w:ascii="Times New Roman" w:hAnsi="Times New Roman" w:cs="Times New Roman"/>
          <w:sz w:val="24"/>
          <w:szCs w:val="24"/>
        </w:rPr>
        <w:t xml:space="preserve">. </w:t>
      </w:r>
    </w:p>
    <w:p w:rsidR="0007068E" w:rsidRPr="0007068E" w:rsidRDefault="0007068E" w:rsidP="002D196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24662" w:rsidRPr="00D24662" w:rsidRDefault="00D24662" w:rsidP="00D24662">
      <w:pPr>
        <w:spacing w:before="220" w:after="1" w:line="220" w:lineRule="atLeast"/>
        <w:ind w:firstLine="540"/>
        <w:contextualSpacing/>
        <w:jc w:val="both"/>
        <w:rPr>
          <w:rFonts w:ascii="Times New Roman" w:hAnsi="Times New Roman" w:cs="Times New Roman"/>
          <w:sz w:val="24"/>
          <w:szCs w:val="24"/>
        </w:rPr>
      </w:pPr>
      <w:r w:rsidRPr="00D24662">
        <w:rPr>
          <w:rFonts w:ascii="Times New Roman" w:hAnsi="Times New Roman" w:cs="Times New Roman"/>
          <w:sz w:val="24"/>
          <w:szCs w:val="24"/>
        </w:rPr>
        <w:t xml:space="preserve">Цены единиц Товара и максимальное значение цены Контракта являются твердыми и определяется на весь срок исполнения Контракта, за исключением случаев, установленных Законом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64"/>
      <w:bookmarkEnd w:id="2"/>
      <w:r w:rsidRPr="0007068E">
        <w:rPr>
          <w:rFonts w:ascii="Times New Roman" w:hAnsi="Times New Roman" w:cs="Times New Roman"/>
          <w:sz w:val="24"/>
          <w:szCs w:val="24"/>
        </w:rPr>
        <w:t>2.3. Источник финансирования Контракта – средства бюджетного учреждения:</w:t>
      </w:r>
      <w:r w:rsidR="007C1AA3">
        <w:rPr>
          <w:rFonts w:ascii="Times New Roman" w:hAnsi="Times New Roman" w:cs="Times New Roman"/>
          <w:sz w:val="24"/>
          <w:szCs w:val="24"/>
        </w:rPr>
        <w:t xml:space="preserve"> </w:t>
      </w:r>
      <w:r w:rsidR="003E5F88" w:rsidRPr="003E5F88">
        <w:rPr>
          <w:rFonts w:ascii="Times New Roman" w:eastAsia="Calibri" w:hAnsi="Times New Roman" w:cs="Times New Roman"/>
          <w:i/>
          <w:sz w:val="24"/>
          <w:szCs w:val="24"/>
        </w:rPr>
        <w:t>приносящая доход деятельность (собственные доходы учреждения</w:t>
      </w:r>
      <w:r w:rsidR="003E5F88" w:rsidRPr="003E5F88">
        <w:rPr>
          <w:rFonts w:ascii="Times New Roman" w:eastAsia="Calibri" w:hAnsi="Times New Roman" w:cs="Times New Roman"/>
          <w:sz w:val="24"/>
          <w:szCs w:val="24"/>
        </w:rPr>
        <w:t>)</w:t>
      </w:r>
      <w:r w:rsidRPr="002E1562">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79"/>
      <w:bookmarkEnd w:id="3"/>
      <w:r w:rsidRPr="0007068E">
        <w:rPr>
          <w:rFonts w:ascii="Times New Roman" w:hAnsi="Times New Roman" w:cs="Times New Roman"/>
          <w:sz w:val="24"/>
          <w:szCs w:val="24"/>
        </w:rPr>
        <w:t xml:space="preserve">2.4.Оплата каждой партии Товара, определенной в Заявке, форма которой установлена </w:t>
      </w:r>
      <w:hyperlink w:anchor="P465" w:history="1">
        <w:r w:rsidRPr="00F87393">
          <w:rPr>
            <w:rFonts w:ascii="Times New Roman" w:hAnsi="Times New Roman" w:cs="Times New Roman"/>
            <w:sz w:val="24"/>
            <w:szCs w:val="24"/>
          </w:rPr>
          <w:t>Приложением №3</w:t>
        </w:r>
      </w:hyperlink>
      <w:r w:rsidRPr="0007068E">
        <w:rPr>
          <w:rFonts w:ascii="Times New Roman" w:hAnsi="Times New Roman" w:cs="Times New Roman"/>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07068E">
        <w:rPr>
          <w:rFonts w:ascii="Times New Roman" w:hAnsi="Times New Roman" w:cs="Times New Roman"/>
          <w:sz w:val="24"/>
          <w:szCs w:val="24"/>
          <w:lang w:val="en-US"/>
        </w:rPr>
        <w:t>III</w:t>
      </w:r>
      <w:r w:rsidRPr="0007068E">
        <w:rPr>
          <w:rFonts w:ascii="Times New Roman" w:hAnsi="Times New Roman" w:cs="Times New Roman"/>
          <w:sz w:val="24"/>
          <w:szCs w:val="24"/>
        </w:rPr>
        <w:t xml:space="preserve"> проекта Контракта, в течение 7 (семи) рабочих дней со дня подписания</w:t>
      </w:r>
      <w:r w:rsidR="002E1562">
        <w:rPr>
          <w:rFonts w:ascii="Times New Roman" w:hAnsi="Times New Roman" w:cs="Times New Roman"/>
          <w:sz w:val="24"/>
          <w:szCs w:val="24"/>
        </w:rPr>
        <w:t xml:space="preserve"> Заказчиком документа о приемке.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w:t>
      </w:r>
      <w:r w:rsidRPr="0007068E">
        <w:rPr>
          <w:rFonts w:ascii="Times New Roman" w:hAnsi="Times New Roman" w:cs="Times New Roman"/>
          <w:sz w:val="24"/>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4" w:name="P81"/>
      <w:bookmarkEnd w:id="4"/>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0E4BB7" w:rsidRDefault="000E4BB7" w:rsidP="000E4BB7">
      <w:pPr>
        <w:spacing w:after="0" w:line="240" w:lineRule="auto"/>
        <w:jc w:val="both"/>
        <w:rPr>
          <w:rFonts w:ascii="Times New Roman" w:hAnsi="Times New Roman" w:cs="Times New Roman"/>
          <w:sz w:val="24"/>
          <w:szCs w:val="24"/>
        </w:rPr>
      </w:pPr>
      <w:r w:rsidRPr="000E4BB7">
        <w:rPr>
          <w:rFonts w:ascii="Times New Roman" w:hAnsi="Times New Roman" w:cs="Times New Roman"/>
          <w:sz w:val="24"/>
          <w:szCs w:val="24"/>
        </w:rPr>
        <w:t xml:space="preserve">         2.8.   Срок оплаты – не позднее 30 декабря 2026 года.</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EA3FC9"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Сроки поставки товара: </w:t>
      </w:r>
      <w:r w:rsidR="002E1562" w:rsidRPr="00D867DB">
        <w:rPr>
          <w:rFonts w:ascii="Times New Roman" w:eastAsia="Calibri" w:hAnsi="Times New Roman" w:cs="Times New Roman"/>
          <w:sz w:val="24"/>
          <w:szCs w:val="24"/>
        </w:rPr>
        <w:t xml:space="preserve">с </w:t>
      </w:r>
      <w:r w:rsidR="008E7C03">
        <w:rPr>
          <w:rFonts w:ascii="Times New Roman" w:eastAsia="Calibri" w:hAnsi="Times New Roman" w:cs="Times New Roman"/>
          <w:sz w:val="24"/>
          <w:szCs w:val="24"/>
        </w:rPr>
        <w:t>01июля</w:t>
      </w:r>
      <w:r w:rsidR="002E1562" w:rsidRPr="00D867DB">
        <w:rPr>
          <w:rFonts w:ascii="Times New Roman" w:eastAsia="Calibri" w:hAnsi="Times New Roman" w:cs="Times New Roman"/>
          <w:sz w:val="24"/>
          <w:szCs w:val="24"/>
        </w:rPr>
        <w:t xml:space="preserve"> по </w:t>
      </w:r>
      <w:r w:rsidR="002F5194">
        <w:rPr>
          <w:rFonts w:ascii="Times New Roman" w:eastAsia="Calibri" w:hAnsi="Times New Roman" w:cs="Times New Roman"/>
          <w:sz w:val="24"/>
          <w:szCs w:val="24"/>
        </w:rPr>
        <w:t>29</w:t>
      </w:r>
      <w:r w:rsidR="008E7C03">
        <w:rPr>
          <w:rFonts w:ascii="Times New Roman" w:eastAsia="Calibri" w:hAnsi="Times New Roman" w:cs="Times New Roman"/>
          <w:sz w:val="24"/>
          <w:szCs w:val="24"/>
        </w:rPr>
        <w:t>декабря</w:t>
      </w:r>
      <w:r w:rsidR="002E1562" w:rsidRPr="00D867DB">
        <w:rPr>
          <w:rFonts w:ascii="Times New Roman" w:eastAsia="Calibri" w:hAnsi="Times New Roman" w:cs="Times New Roman"/>
          <w:sz w:val="24"/>
          <w:szCs w:val="24"/>
        </w:rPr>
        <w:t xml:space="preserve"> 202</w:t>
      </w:r>
      <w:r w:rsidR="00D24662">
        <w:rPr>
          <w:rFonts w:ascii="Times New Roman" w:eastAsia="Calibri" w:hAnsi="Times New Roman" w:cs="Times New Roman"/>
          <w:sz w:val="24"/>
          <w:szCs w:val="24"/>
        </w:rPr>
        <w:t>6</w:t>
      </w:r>
      <w:r w:rsidR="002E1562" w:rsidRPr="00D867DB">
        <w:rPr>
          <w:rFonts w:ascii="Times New Roman" w:eastAsia="Calibri" w:hAnsi="Times New Roman" w:cs="Times New Roman"/>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w:t>
      </w:r>
      <w:r w:rsidR="001861CA">
        <w:rPr>
          <w:rFonts w:ascii="Times New Roman" w:eastAsia="Calibri" w:hAnsi="Times New Roman" w:cs="Times New Roman"/>
          <w:sz w:val="24"/>
          <w:szCs w:val="24"/>
        </w:rPr>
        <w:t>зчика, время поставки товара с 7-00 до 15</w:t>
      </w:r>
      <w:r w:rsidRPr="008E4FB8">
        <w:rPr>
          <w:rFonts w:ascii="Times New Roman" w:eastAsia="Calibri" w:hAnsi="Times New Roman" w:cs="Times New Roman"/>
          <w:sz w:val="24"/>
          <w:szCs w:val="24"/>
        </w:rPr>
        <w:t>-00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42220C" w:rsidRPr="0042220C" w:rsidRDefault="0007068E" w:rsidP="0042220C">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bookmarkStart w:id="5" w:name="P110"/>
      <w:bookmarkEnd w:id="5"/>
      <w:r w:rsidR="0042220C" w:rsidRPr="0042220C">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4 к настоящему Контракту, указанным в Заявках. Заказчик в одной Заявке указывает только один адрес поставки Товара. </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 xml:space="preserve">3.3.1. </w:t>
      </w:r>
      <w:r w:rsidRPr="008E5588">
        <w:rPr>
          <w:rFonts w:ascii="Times New Roman" w:eastAsiaTheme="minorEastAsia" w:hAnsi="Times New Roman" w:cs="Times New Roman"/>
          <w:sz w:val="24"/>
          <w:szCs w:val="24"/>
          <w:shd w:val="clear" w:color="auto" w:fill="FFFFFF"/>
          <w:lang w:eastAsia="ru-RU"/>
        </w:rPr>
        <w:t>Поставщик в течение 5 рабочих дней с даты поставки Товара</w:t>
      </w:r>
      <w:r w:rsidRPr="00592921">
        <w:rPr>
          <w:rFonts w:ascii="Times New Roman" w:eastAsiaTheme="minorEastAsia" w:hAnsi="Times New Roman" w:cs="Times New Roman"/>
          <w:sz w:val="24"/>
          <w:szCs w:val="24"/>
          <w:shd w:val="clear" w:color="auto" w:fill="FFFFFF"/>
          <w:lang w:eastAsia="ru-RU"/>
        </w:rPr>
        <w:t xml:space="preserve">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lastRenderedPageBreak/>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BF3D17" w:rsidRPr="00BF3D17" w:rsidRDefault="0007068E" w:rsidP="00BF3D17">
      <w:pPr>
        <w:spacing w:before="220" w:after="100" w:afterAutospacing="1" w:line="220" w:lineRule="atLeast"/>
        <w:ind w:firstLine="539"/>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3.3.2. </w:t>
      </w:r>
      <w:r w:rsidR="00BF3D17" w:rsidRPr="00BF3D17">
        <w:rPr>
          <w:rFonts w:ascii="Times New Roman" w:eastAsia="Calibri"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BF3D17" w:rsidRPr="00BF3D17">
          <w:rPr>
            <w:rFonts w:ascii="Times New Roman" w:eastAsia="Calibri" w:hAnsi="Times New Roman" w:cs="Times New Roman"/>
            <w:sz w:val="24"/>
            <w:szCs w:val="24"/>
          </w:rPr>
          <w:t>Законом</w:t>
        </w:r>
      </w:hyperlink>
      <w:r w:rsidR="00BF3D17" w:rsidRPr="00BF3D17">
        <w:rPr>
          <w:rFonts w:ascii="Times New Roman" w:eastAsia="Calibri" w:hAnsi="Times New Roman" w:cs="Times New Roman"/>
          <w:sz w:val="24"/>
          <w:szCs w:val="24"/>
        </w:rPr>
        <w:t xml:space="preserve"> N 44-ФЗ.</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По результатам проведенной экспертизы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BF3D17" w:rsidRPr="00BF3D17" w:rsidRDefault="00BF3D17" w:rsidP="00BF3D17">
      <w:pPr>
        <w:spacing w:before="220" w:after="100" w:afterAutospacing="1" w:line="220" w:lineRule="atLeast"/>
        <w:ind w:firstLine="539"/>
        <w:contextualSpacing/>
        <w:jc w:val="both"/>
        <w:rPr>
          <w:rFonts w:ascii="Times New Roman" w:eastAsia="Calibri" w:hAnsi="Times New Roman" w:cs="Times New Roman"/>
          <w:sz w:val="24"/>
          <w:szCs w:val="24"/>
        </w:rPr>
      </w:pPr>
      <w:r w:rsidRPr="00BF3D17">
        <w:rPr>
          <w:rFonts w:ascii="Times New Roman" w:eastAsia="Calibri"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592921" w:rsidRDefault="0007068E" w:rsidP="00BF3D17">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DB73A4">
        <w:rPr>
          <w:rFonts w:ascii="Times New Roman" w:eastAsiaTheme="minorEastAsia" w:hAnsi="Times New Roman" w:cs="Times New Roman"/>
          <w:sz w:val="24"/>
          <w:szCs w:val="24"/>
          <w:shd w:val="clear" w:color="auto" w:fill="FFFFFF"/>
          <w:lang w:eastAsia="ru-RU"/>
        </w:rPr>
        <w:t>В течение 5 рабочих дней, следующих</w:t>
      </w:r>
      <w:r w:rsidRPr="002E6127">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F87393" w:rsidRPr="00F87393">
        <w:rPr>
          <w:rFonts w:ascii="Times New Roman" w:hAnsi="Times New Roman" w:cs="Times New Roman"/>
          <w:sz w:val="24"/>
          <w:szCs w:val="24"/>
        </w:rPr>
        <w:t>допоставить</w:t>
      </w:r>
      <w:proofErr w:type="spellEnd"/>
      <w:r w:rsidR="00F87393" w:rsidRPr="00F87393">
        <w:rPr>
          <w:rFonts w:ascii="Times New Roman" w:hAnsi="Times New Roman" w:cs="Times New Roman"/>
          <w:sz w:val="24"/>
          <w:szCs w:val="24"/>
        </w:rPr>
        <w:t>,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4D081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Pr="00820925">
        <w:rPr>
          <w:rFonts w:ascii="Times New Roman" w:hAnsi="Times New Roman" w:cs="Times New Roman"/>
          <w:sz w:val="24"/>
          <w:szCs w:val="24"/>
        </w:rPr>
        <w:lastRenderedPageBreak/>
        <w:t>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w:t>
      </w:r>
      <w:r w:rsidR="00454BF1" w:rsidRPr="002C334D">
        <w:rPr>
          <w:rFonts w:ascii="Times New Roman" w:eastAsia="Calibri" w:hAnsi="Times New Roman" w:cs="Times New Roman"/>
          <w:sz w:val="24"/>
          <w:szCs w:val="24"/>
        </w:rPr>
        <w:lastRenderedPageBreak/>
        <w:t xml:space="preserve">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B63C7F"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0162FA" w:rsidRDefault="00204235" w:rsidP="000E049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C67F67" w:rsidRDefault="00C67F67" w:rsidP="000162FA">
      <w:pPr>
        <w:pStyle w:val="ConsPlusNormal"/>
        <w:ind w:firstLine="540"/>
        <w:contextualSpacing/>
        <w:jc w:val="both"/>
        <w:rPr>
          <w:rFonts w:ascii="Times New Roman" w:hAnsi="Times New Roman"/>
          <w:kern w:val="2"/>
          <w:sz w:val="24"/>
          <w:szCs w:val="24"/>
        </w:rPr>
      </w:pPr>
      <w:r w:rsidRPr="002C334D">
        <w:rPr>
          <w:rFonts w:ascii="Times New Roman" w:hAnsi="Times New Roman"/>
          <w:kern w:val="2"/>
          <w:sz w:val="24"/>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p>
    <w:p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w:t>
      </w:r>
    </w:p>
    <w:p w:rsidR="000C388B" w:rsidRDefault="000C388B" w:rsidP="000C388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rsidR="0037157E" w:rsidRPr="002C334D" w:rsidRDefault="0037157E" w:rsidP="000C388B">
      <w:pPr>
        <w:spacing w:after="0" w:line="240" w:lineRule="auto"/>
        <w:contextualSpacing/>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0C388B"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34B1A">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p>
    <w:p w:rsidR="000C388B" w:rsidRDefault="000C388B" w:rsidP="000C388B">
      <w:pPr>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 1000 рублей, если цена контракта не превышает 3 млн. рублей (включительно);</w:t>
      </w:r>
    </w:p>
    <w:p w:rsidR="000C388B" w:rsidRDefault="000C388B" w:rsidP="000C388B">
      <w:pPr>
        <w:autoSpaceDE w:val="0"/>
        <w:autoSpaceDN w:val="0"/>
        <w:adjustRightInd w:val="0"/>
        <w:spacing w:before="24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 5000 рублей, если цена контракта составляет от 3 млн. рублей до 50 млн. рублей (включительно)</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34B1A">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F2440" w:rsidRPr="00820925" w:rsidRDefault="00AF2440" w:rsidP="00AF2440">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AF2440" w:rsidRPr="00820925" w:rsidRDefault="00AF2440" w:rsidP="00AF2440">
      <w:pPr>
        <w:spacing w:after="1" w:line="220" w:lineRule="atLeast"/>
        <w:jc w:val="both"/>
        <w:rPr>
          <w:rFonts w:ascii="Times New Roman" w:hAnsi="Times New Roman" w:cs="Times New Roman"/>
          <w:sz w:val="24"/>
          <w:szCs w:val="24"/>
        </w:rPr>
      </w:pP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8.1.</w:t>
      </w:r>
      <w:r w:rsidRPr="00B616D9">
        <w:rPr>
          <w:rFonts w:ascii="Times New Roman" w:hAnsi="Times New Roman" w:cs="Times New Roman"/>
          <w:sz w:val="24"/>
          <w:szCs w:val="24"/>
        </w:rPr>
        <w:t>Исполнение Контракта может обеспечиваться:</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 </w:t>
      </w:r>
      <w:r w:rsidRPr="00B616D9">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D130EC" w:rsidRPr="00B616D9" w:rsidRDefault="00D130EC" w:rsidP="00D130EC">
      <w:pPr>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7C1AA3" w:rsidRPr="00F53958" w:rsidRDefault="007C1AA3" w:rsidP="007C1AA3">
      <w:pPr>
        <w:ind w:right="-1"/>
        <w:jc w:val="both"/>
        <w:rPr>
          <w:rFonts w:ascii="Calibri" w:eastAsia="Calibri" w:hAnsi="Calibri" w:cs="Times New Roman"/>
          <w:b/>
          <w:color w:val="000000"/>
          <w:shd w:val="clear" w:color="auto" w:fill="FAFAFA"/>
        </w:rPr>
      </w:pPr>
      <w:r w:rsidRPr="00F53958">
        <w:rPr>
          <w:rFonts w:ascii="Calibri" w:eastAsia="Calibri" w:hAnsi="Calibri" w:cs="Times New Roman"/>
          <w:b/>
        </w:rPr>
        <w:t xml:space="preserve">Счет № 03232643567010005500 </w:t>
      </w:r>
      <w:r w:rsidRPr="00F53958">
        <w:rPr>
          <w:rFonts w:ascii="Calibri" w:eastAsia="Calibri" w:hAnsi="Calibri" w:cs="Times New Roman"/>
          <w:b/>
          <w:color w:val="000000"/>
          <w:shd w:val="clear" w:color="auto" w:fill="FAFAFA"/>
        </w:rPr>
        <w:t>в ОКЦ № 1 ВВГУ Банка России//УФК по Пензенской области, г Пенза</w:t>
      </w:r>
    </w:p>
    <w:p w:rsidR="007C1AA3" w:rsidRPr="00F53958" w:rsidRDefault="007C1AA3" w:rsidP="007C1AA3">
      <w:pPr>
        <w:spacing w:after="0"/>
        <w:ind w:firstLine="851"/>
        <w:rPr>
          <w:rFonts w:ascii="Calibri" w:eastAsia="Calibri" w:hAnsi="Calibri" w:cs="Times New Roman"/>
          <w:b/>
        </w:rPr>
      </w:pPr>
      <w:r w:rsidRPr="00F53958">
        <w:rPr>
          <w:rFonts w:ascii="Calibri" w:eastAsia="Calibri" w:hAnsi="Calibri" w:cs="Times New Roman"/>
          <w:b/>
        </w:rPr>
        <w:t xml:space="preserve">БИК  042202113. </w:t>
      </w:r>
    </w:p>
    <w:p w:rsidR="007C1AA3" w:rsidRPr="00F53958" w:rsidRDefault="007C1AA3" w:rsidP="007C1AA3">
      <w:pPr>
        <w:spacing w:after="0"/>
        <w:ind w:firstLine="851"/>
        <w:rPr>
          <w:rFonts w:ascii="Calibri" w:eastAsia="Calibri" w:hAnsi="Calibri" w:cs="Times New Roman"/>
          <w:b/>
        </w:rPr>
      </w:pPr>
      <w:r w:rsidRPr="00F53958">
        <w:rPr>
          <w:rFonts w:ascii="Calibri" w:eastAsia="Calibri" w:hAnsi="Calibri" w:cs="Times New Roman"/>
          <w:b/>
        </w:rPr>
        <w:t>Получатель: УПРАВЛЕНИЕ ОБРАЗОВАНИЯ ГОРОДА ПЕНЗЫ</w:t>
      </w:r>
    </w:p>
    <w:p w:rsidR="007C1AA3" w:rsidRPr="00F53958" w:rsidRDefault="007C1AA3" w:rsidP="007C1AA3">
      <w:pPr>
        <w:spacing w:after="0"/>
        <w:ind w:firstLine="851"/>
        <w:rPr>
          <w:rFonts w:ascii="Calibri" w:eastAsia="Calibri" w:hAnsi="Calibri" w:cs="Times New Roman"/>
          <w:b/>
        </w:rPr>
      </w:pPr>
      <w:r w:rsidRPr="00F53958">
        <w:rPr>
          <w:rFonts w:ascii="Calibri" w:eastAsia="Calibri" w:hAnsi="Calibri" w:cs="Times New Roman"/>
          <w:b/>
        </w:rPr>
        <w:t xml:space="preserve">л/с 209742D2674 </w:t>
      </w:r>
    </w:p>
    <w:p w:rsidR="007C1AA3" w:rsidRPr="00F53958" w:rsidRDefault="007C1AA3" w:rsidP="007C1AA3">
      <w:pPr>
        <w:spacing w:after="0"/>
        <w:ind w:firstLine="851"/>
        <w:rPr>
          <w:rFonts w:ascii="Calibri" w:eastAsia="Calibri" w:hAnsi="Calibri" w:cs="Times New Roman"/>
          <w:b/>
        </w:rPr>
      </w:pPr>
      <w:r w:rsidRPr="00F53958">
        <w:rPr>
          <w:rFonts w:ascii="Calibri" w:eastAsia="Calibri" w:hAnsi="Calibri" w:cs="Times New Roman"/>
          <w:b/>
        </w:rPr>
        <w:t>ИНН 5836200241</w:t>
      </w:r>
    </w:p>
    <w:p w:rsidR="007C1AA3" w:rsidRDefault="007C1AA3" w:rsidP="007C1AA3">
      <w:pPr>
        <w:snapToGrid w:val="0"/>
        <w:ind w:firstLine="579"/>
        <w:jc w:val="both"/>
        <w:rPr>
          <w:rFonts w:ascii="Calibri" w:eastAsia="Calibri" w:hAnsi="Calibri" w:cs="Times New Roman"/>
          <w:b/>
        </w:rPr>
      </w:pPr>
      <w:r w:rsidRPr="00F53958">
        <w:rPr>
          <w:rFonts w:ascii="Calibri" w:eastAsia="Calibri" w:hAnsi="Calibri" w:cs="Times New Roman"/>
          <w:b/>
        </w:rPr>
        <w:t>КПП 583601001</w:t>
      </w:r>
    </w:p>
    <w:p w:rsidR="00D130EC" w:rsidRPr="00B616D9" w:rsidRDefault="00D130EC" w:rsidP="00D130EC">
      <w:pPr>
        <w:spacing w:after="0"/>
        <w:ind w:firstLine="851"/>
        <w:rPr>
          <w:rFonts w:ascii="Times New Roman" w:hAnsi="Times New Roman" w:cs="Times New Roman"/>
          <w:sz w:val="24"/>
          <w:szCs w:val="24"/>
        </w:rPr>
      </w:pP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Назначение платежа: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B616D9">
        <w:rPr>
          <w:rFonts w:ascii="Times New Roman" w:hAnsi="Times New Roman" w:cs="Times New Roman"/>
          <w:color w:val="000000"/>
          <w:sz w:val="24"/>
          <w:szCs w:val="24"/>
        </w:rPr>
        <w:t>денежных средств в качестве обеспечения исполнения Контракта.</w:t>
      </w:r>
    </w:p>
    <w:p w:rsidR="00D130EC" w:rsidRPr="00B616D9" w:rsidRDefault="00D130EC" w:rsidP="00D130EC">
      <w:pPr>
        <w:spacing w:after="0"/>
        <w:ind w:firstLine="851"/>
        <w:jc w:val="both"/>
        <w:rPr>
          <w:rFonts w:ascii="Times New Roman" w:hAnsi="Times New Roman" w:cs="Times New Roman"/>
          <w:bCs/>
          <w:iCs/>
          <w:color w:val="000000"/>
          <w:sz w:val="24"/>
          <w:szCs w:val="24"/>
        </w:rPr>
      </w:pPr>
      <w:r w:rsidRPr="00B616D9">
        <w:rPr>
          <w:rFonts w:ascii="Times New Roman" w:hAnsi="Times New Roman" w:cs="Times New Roman"/>
          <w:sz w:val="24"/>
          <w:szCs w:val="24"/>
        </w:rPr>
        <w:t>8.2.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B616D9">
        <w:rPr>
          <w:rFonts w:ascii="Times New Roman" w:hAnsi="Times New Roman" w:cs="Times New Roman"/>
          <w:bCs/>
          <w:iCs/>
          <w:color w:val="000000"/>
          <w:sz w:val="24"/>
          <w:szCs w:val="24"/>
        </w:rPr>
        <w:t xml:space="preserve">рок </w:t>
      </w:r>
      <w:r w:rsidRPr="00B616D9">
        <w:rPr>
          <w:rFonts w:ascii="Times New Roman" w:hAnsi="Times New Roman" w:cs="Times New Roman"/>
          <w:bCs/>
          <w:color w:val="000000"/>
          <w:sz w:val="24"/>
          <w:szCs w:val="24"/>
        </w:rPr>
        <w:t xml:space="preserve">действия </w:t>
      </w:r>
      <w:r w:rsidRPr="00B616D9">
        <w:rPr>
          <w:rFonts w:ascii="Times New Roman" w:hAnsi="Times New Roman" w:cs="Times New Roman"/>
          <w:sz w:val="24"/>
          <w:szCs w:val="24"/>
        </w:rPr>
        <w:t xml:space="preserve">независимой </w:t>
      </w:r>
      <w:r w:rsidRPr="00B616D9">
        <w:rPr>
          <w:rFonts w:ascii="Times New Roman" w:hAnsi="Times New Roman" w:cs="Times New Roman"/>
          <w:bCs/>
          <w:color w:val="000000"/>
          <w:sz w:val="24"/>
          <w:szCs w:val="24"/>
        </w:rPr>
        <w:t xml:space="preserve">гарантии должен превышать </w:t>
      </w:r>
      <w:r w:rsidRPr="00B616D9">
        <w:rPr>
          <w:rFonts w:ascii="Times New Roman" w:hAnsi="Times New Roman" w:cs="Times New Roman"/>
          <w:bCs/>
          <w:iCs/>
          <w:color w:val="000000"/>
          <w:sz w:val="24"/>
          <w:szCs w:val="24"/>
        </w:rPr>
        <w:t xml:space="preserve">предусмотренный Контрактом </w:t>
      </w:r>
      <w:r w:rsidRPr="00B616D9">
        <w:rPr>
          <w:rFonts w:ascii="Times New Roman" w:hAnsi="Times New Roman" w:cs="Times New Roman"/>
          <w:bCs/>
          <w:color w:val="000000"/>
          <w:sz w:val="24"/>
          <w:szCs w:val="24"/>
        </w:rPr>
        <w:t xml:space="preserve">срок </w:t>
      </w:r>
      <w:r w:rsidRPr="00B616D9">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B616D9">
        <w:rPr>
          <w:rFonts w:ascii="Times New Roman" w:hAnsi="Times New Roman" w:cs="Times New Roman"/>
          <w:sz w:val="24"/>
          <w:szCs w:val="24"/>
        </w:rPr>
        <w:t>независимой</w:t>
      </w:r>
      <w:r w:rsidRPr="00B616D9">
        <w:rPr>
          <w:rFonts w:ascii="Times New Roman" w:hAnsi="Times New Roman" w:cs="Times New Roman"/>
          <w:bCs/>
          <w:iCs/>
          <w:color w:val="000000"/>
          <w:sz w:val="24"/>
          <w:szCs w:val="24"/>
        </w:rPr>
        <w:t xml:space="preserve"> гарантией, </w:t>
      </w:r>
      <w:r w:rsidRPr="00B616D9">
        <w:rPr>
          <w:rFonts w:ascii="Times New Roman" w:hAnsi="Times New Roman" w:cs="Times New Roman"/>
          <w:bCs/>
          <w:color w:val="000000"/>
          <w:sz w:val="24"/>
          <w:szCs w:val="24"/>
        </w:rPr>
        <w:t>не менее чем на один месяц</w:t>
      </w:r>
      <w:r w:rsidRPr="00B616D9">
        <w:rPr>
          <w:rFonts w:ascii="Times New Roman" w:hAnsi="Times New Roman" w:cs="Times New Roman"/>
          <w:bCs/>
          <w:i/>
          <w:iCs/>
          <w:color w:val="000000"/>
          <w:sz w:val="24"/>
          <w:szCs w:val="24"/>
        </w:rPr>
        <w:t xml:space="preserve">, </w:t>
      </w:r>
      <w:r w:rsidRPr="00B616D9">
        <w:rPr>
          <w:rFonts w:ascii="Times New Roman" w:hAnsi="Times New Roman" w:cs="Times New Roman"/>
          <w:bCs/>
          <w:iCs/>
          <w:color w:val="000000"/>
          <w:sz w:val="24"/>
          <w:szCs w:val="24"/>
        </w:rPr>
        <w:t>в том числе в случае его изменения в соответствии со статьей 95 Федерального закона № 44-ФЗ.</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iCs/>
          <w:color w:val="000000"/>
          <w:sz w:val="24"/>
          <w:szCs w:val="24"/>
        </w:rPr>
        <w:t>8.3.</w:t>
      </w:r>
      <w:r w:rsidRPr="00B616D9">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D130EC" w:rsidRPr="00B616D9" w:rsidRDefault="00D130EC" w:rsidP="00D130EC">
      <w:pPr>
        <w:spacing w:after="0"/>
        <w:ind w:firstLine="851"/>
        <w:jc w:val="both"/>
        <w:rPr>
          <w:rFonts w:ascii="Times New Roman" w:hAnsi="Times New Roman" w:cs="Times New Roman"/>
          <w:sz w:val="24"/>
          <w:szCs w:val="24"/>
        </w:rPr>
      </w:pPr>
      <w:r w:rsidRPr="00B616D9">
        <w:rPr>
          <w:rFonts w:ascii="Times New Roman" w:hAnsi="Times New Roman" w:cs="Times New Roman"/>
          <w:bCs/>
          <w:sz w:val="24"/>
          <w:szCs w:val="24"/>
        </w:rPr>
        <w:t xml:space="preserve">8.4 </w:t>
      </w:r>
      <w:r w:rsidRPr="00AB56F3">
        <w:rPr>
          <w:rFonts w:ascii="Times New Roman" w:hAnsi="Times New Roman" w:cs="Times New Roman"/>
          <w:b/>
          <w:bCs/>
          <w:sz w:val="24"/>
          <w:szCs w:val="24"/>
        </w:rPr>
        <w:t>Размер обеспечения исполнения Контракта устанавливается в размере 0,5</w:t>
      </w:r>
      <w:r w:rsidRPr="00AB56F3">
        <w:rPr>
          <w:rFonts w:ascii="Times New Roman" w:hAnsi="Times New Roman" w:cs="Times New Roman"/>
          <w:b/>
          <w:sz w:val="24"/>
          <w:szCs w:val="24"/>
        </w:rPr>
        <w:t xml:space="preserve">% от цены контракта </w:t>
      </w:r>
      <w:r w:rsidRPr="00AB56F3">
        <w:rPr>
          <w:rFonts w:ascii="Times New Roman" w:hAnsi="Times New Roman" w:cs="Times New Roman"/>
          <w:b/>
          <w:iCs/>
          <w:sz w:val="24"/>
          <w:szCs w:val="24"/>
        </w:rPr>
        <w:t>и составляет</w:t>
      </w:r>
      <w:r w:rsidR="007C1AA3">
        <w:rPr>
          <w:rFonts w:ascii="Times New Roman" w:hAnsi="Times New Roman" w:cs="Times New Roman"/>
          <w:b/>
          <w:iCs/>
          <w:sz w:val="24"/>
          <w:szCs w:val="24"/>
        </w:rPr>
        <w:t xml:space="preserve"> 1 041</w:t>
      </w:r>
      <w:r w:rsidRPr="00AB56F3">
        <w:rPr>
          <w:rFonts w:ascii="Times New Roman" w:hAnsi="Times New Roman" w:cs="Times New Roman"/>
          <w:b/>
          <w:bCs/>
          <w:sz w:val="24"/>
          <w:szCs w:val="24"/>
        </w:rPr>
        <w:t xml:space="preserve"> (</w:t>
      </w:r>
      <w:r w:rsidR="007C1AA3">
        <w:rPr>
          <w:rFonts w:ascii="Times New Roman" w:hAnsi="Times New Roman" w:cs="Times New Roman"/>
          <w:b/>
          <w:bCs/>
          <w:sz w:val="24"/>
          <w:szCs w:val="24"/>
        </w:rPr>
        <w:t>одна тысяча сорок один</w:t>
      </w:r>
      <w:r w:rsidRPr="00AB56F3">
        <w:rPr>
          <w:rFonts w:ascii="Times New Roman" w:hAnsi="Times New Roman" w:cs="Times New Roman"/>
          <w:b/>
          <w:bCs/>
          <w:sz w:val="24"/>
          <w:szCs w:val="24"/>
        </w:rPr>
        <w:t>) рубл</w:t>
      </w:r>
      <w:r w:rsidR="007C1AA3">
        <w:rPr>
          <w:rFonts w:ascii="Times New Roman" w:hAnsi="Times New Roman" w:cs="Times New Roman"/>
          <w:b/>
          <w:bCs/>
          <w:sz w:val="24"/>
          <w:szCs w:val="24"/>
        </w:rPr>
        <w:t>ь</w:t>
      </w:r>
      <w:r w:rsidRPr="00AB56F3">
        <w:rPr>
          <w:rFonts w:ascii="Times New Roman" w:hAnsi="Times New Roman" w:cs="Times New Roman"/>
          <w:b/>
          <w:bCs/>
          <w:sz w:val="24"/>
          <w:szCs w:val="24"/>
        </w:rPr>
        <w:t xml:space="preserve"> </w:t>
      </w:r>
      <w:r w:rsidR="007C1AA3">
        <w:rPr>
          <w:rFonts w:ascii="Times New Roman" w:hAnsi="Times New Roman" w:cs="Times New Roman"/>
          <w:b/>
          <w:bCs/>
          <w:sz w:val="24"/>
          <w:szCs w:val="24"/>
        </w:rPr>
        <w:t>64</w:t>
      </w:r>
      <w:r w:rsidRPr="00AB56F3">
        <w:rPr>
          <w:rFonts w:ascii="Times New Roman" w:hAnsi="Times New Roman" w:cs="Times New Roman"/>
          <w:b/>
          <w:sz w:val="24"/>
          <w:szCs w:val="24"/>
        </w:rPr>
        <w:t xml:space="preserve"> копе</w:t>
      </w:r>
      <w:r w:rsidR="007C1AA3">
        <w:rPr>
          <w:rFonts w:ascii="Times New Roman" w:hAnsi="Times New Roman" w:cs="Times New Roman"/>
          <w:b/>
          <w:sz w:val="24"/>
          <w:szCs w:val="24"/>
        </w:rPr>
        <w:t>й</w:t>
      </w:r>
      <w:r w:rsidRPr="00AB56F3">
        <w:rPr>
          <w:rFonts w:ascii="Times New Roman" w:hAnsi="Times New Roman" w:cs="Times New Roman"/>
          <w:b/>
          <w:sz w:val="24"/>
          <w:szCs w:val="24"/>
        </w:rPr>
        <w:t>к</w:t>
      </w:r>
      <w:r w:rsidR="007C1AA3">
        <w:rPr>
          <w:rFonts w:ascii="Times New Roman" w:hAnsi="Times New Roman" w:cs="Times New Roman"/>
          <w:b/>
          <w:sz w:val="24"/>
          <w:szCs w:val="24"/>
        </w:rPr>
        <w:t>и</w:t>
      </w:r>
      <w:r w:rsidRPr="00B616D9">
        <w:rPr>
          <w:rFonts w:ascii="Times New Roman" w:hAnsi="Times New Roman" w:cs="Times New Roman"/>
          <w:sz w:val="24"/>
          <w:szCs w:val="24"/>
        </w:rPr>
        <w:t>.</w:t>
      </w:r>
    </w:p>
    <w:p w:rsidR="00D23228" w:rsidRDefault="00D130EC" w:rsidP="00D23228">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bCs/>
          <w:snapToGrid w:val="0"/>
          <w:sz w:val="24"/>
          <w:szCs w:val="24"/>
        </w:rPr>
        <w:t>8.</w:t>
      </w:r>
      <w:r w:rsidRPr="00B616D9">
        <w:rPr>
          <w:rFonts w:ascii="Times New Roman" w:hAnsi="Times New Roman" w:cs="Times New Roman"/>
          <w:color w:val="000000"/>
          <w:sz w:val="24"/>
          <w:szCs w:val="24"/>
        </w:rPr>
        <w:t xml:space="preserve">5. </w:t>
      </w:r>
      <w:r w:rsidR="00D23228" w:rsidRPr="002E2A83">
        <w:rPr>
          <w:rFonts w:ascii="Times New Roman" w:hAnsi="Times New Roman" w:cs="Times New Roman"/>
          <w:color w:val="000000"/>
          <w:sz w:val="24"/>
          <w:szCs w:val="24"/>
        </w:rPr>
        <w:t>В случае, если предложенная в заявке участника цена снижена на 25 (двадцать пять) и более про</w:t>
      </w:r>
      <w:r w:rsidR="00D23228">
        <w:rPr>
          <w:rFonts w:ascii="Times New Roman" w:hAnsi="Times New Roman" w:cs="Times New Roman"/>
          <w:color w:val="000000"/>
          <w:sz w:val="24"/>
          <w:szCs w:val="24"/>
        </w:rPr>
        <w:t>центов по отношению к цене</w:t>
      </w:r>
      <w:r w:rsidR="00D23228" w:rsidRPr="00052D50">
        <w:rPr>
          <w:rFonts w:ascii="Times New Roman" w:hAnsi="Times New Roman" w:cs="Times New Roman"/>
          <w:color w:val="000000"/>
          <w:sz w:val="24"/>
          <w:szCs w:val="24"/>
        </w:rPr>
        <w:t xml:space="preserve"> Контракта,</w:t>
      </w:r>
      <w:r w:rsidR="00D23228" w:rsidRPr="002E2A83">
        <w:rPr>
          <w:rFonts w:ascii="Times New Roman" w:hAnsi="Times New Roman" w:cs="Times New Roman"/>
          <w:color w:val="000000"/>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но не менее чем десять проце</w:t>
      </w:r>
      <w:r w:rsidR="00D23228">
        <w:rPr>
          <w:rFonts w:ascii="Times New Roman" w:hAnsi="Times New Roman" w:cs="Times New Roman"/>
          <w:color w:val="000000"/>
          <w:sz w:val="24"/>
          <w:szCs w:val="24"/>
        </w:rPr>
        <w:t>нтов от</w:t>
      </w:r>
      <w:r w:rsidR="00D23228" w:rsidRPr="002E2A83">
        <w:rPr>
          <w:rFonts w:ascii="Times New Roman" w:hAnsi="Times New Roman" w:cs="Times New Roman"/>
          <w:color w:val="000000"/>
          <w:sz w:val="24"/>
          <w:szCs w:val="24"/>
        </w:rPr>
        <w:t xml:space="preserve"> цены контракта. или информацию, подтверждающую добросовестность Исполнителя  на дату подачи заявки, в соответствии с  частью 3 статьи 37 Федерального закона № 44-ФЗ с одновременным предоставлением обеспечения исполнения контракта в размере обеспечения исполнения контракта, указанном в изве</w:t>
      </w:r>
      <w:r w:rsidR="00125A37">
        <w:rPr>
          <w:rFonts w:ascii="Times New Roman" w:hAnsi="Times New Roman" w:cs="Times New Roman"/>
          <w:color w:val="000000"/>
          <w:sz w:val="24"/>
          <w:szCs w:val="24"/>
        </w:rPr>
        <w:t>щении об осуществлении закупки.</w:t>
      </w:r>
    </w:p>
    <w:p w:rsidR="00D130EC" w:rsidRPr="00B616D9" w:rsidRDefault="00D130EC" w:rsidP="00D130EC">
      <w:pPr>
        <w:autoSpaceDE w:val="0"/>
        <w:autoSpaceDN w:val="0"/>
        <w:adjustRightInd w:val="0"/>
        <w:spacing w:after="0"/>
        <w:ind w:firstLine="851"/>
        <w:jc w:val="both"/>
        <w:rPr>
          <w:rFonts w:ascii="Times New Roman" w:hAnsi="Times New Roman" w:cs="Times New Roman"/>
          <w:color w:val="000000"/>
          <w:sz w:val="24"/>
          <w:szCs w:val="24"/>
        </w:rPr>
      </w:pPr>
      <w:r w:rsidRPr="00B616D9">
        <w:rPr>
          <w:rFonts w:ascii="Times New Roman" w:hAnsi="Times New Roman" w:cs="Times New Roman"/>
          <w:color w:val="000000"/>
          <w:sz w:val="24"/>
          <w:szCs w:val="24"/>
        </w:rPr>
        <w:t xml:space="preserve">Участник закупки, с которым заключается контракт, освобождается от предоставления обеспечения исполнения контракта, в том числе с учетом положений ст. 37 </w:t>
      </w:r>
      <w:r w:rsidRPr="00B616D9">
        <w:rPr>
          <w:rFonts w:ascii="Times New Roman" w:hAnsi="Times New Roman" w:cs="Times New Roman"/>
          <w:color w:val="000000"/>
          <w:sz w:val="24"/>
          <w:szCs w:val="24"/>
        </w:rPr>
        <w:lastRenderedPageBreak/>
        <w:t>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D130EC" w:rsidRPr="00B616D9" w:rsidRDefault="00D130EC" w:rsidP="00D130EC">
      <w:pPr>
        <w:autoSpaceDE w:val="0"/>
        <w:autoSpaceDN w:val="0"/>
        <w:adjustRightInd w:val="0"/>
        <w:spacing w:after="0"/>
        <w:ind w:firstLine="851"/>
        <w:jc w:val="both"/>
        <w:rPr>
          <w:rFonts w:ascii="Times New Roman" w:hAnsi="Times New Roman" w:cs="Times New Roman"/>
          <w:sz w:val="24"/>
          <w:szCs w:val="24"/>
        </w:rPr>
      </w:pPr>
      <w:r w:rsidRPr="00B616D9">
        <w:rPr>
          <w:rFonts w:ascii="Times New Roman" w:hAnsi="Times New Roman" w:cs="Times New Roman"/>
          <w:sz w:val="24"/>
          <w:szCs w:val="24"/>
        </w:rPr>
        <w:t xml:space="preserve">8.6 Контракт заключается после предоставления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обеспечения исполнения Контракта. В случае </w:t>
      </w:r>
      <w:proofErr w:type="spellStart"/>
      <w:r w:rsidRPr="00B616D9">
        <w:rPr>
          <w:rFonts w:ascii="Times New Roman" w:hAnsi="Times New Roman" w:cs="Times New Roman"/>
          <w:sz w:val="24"/>
          <w:szCs w:val="24"/>
        </w:rPr>
        <w:t>непредоставления</w:t>
      </w:r>
      <w:proofErr w:type="spellEnd"/>
      <w:r w:rsidRPr="00B616D9">
        <w:rPr>
          <w:rFonts w:ascii="Times New Roman" w:hAnsi="Times New Roman" w:cs="Times New Roman"/>
          <w:sz w:val="24"/>
          <w:szCs w:val="24"/>
        </w:rPr>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130EC" w:rsidRPr="00B616D9" w:rsidRDefault="00D130EC" w:rsidP="00D130EC">
      <w:pPr>
        <w:spacing w:after="0"/>
        <w:ind w:firstLine="851"/>
        <w:jc w:val="both"/>
        <w:rPr>
          <w:rFonts w:ascii="Times New Roman" w:hAnsi="Times New Roman" w:cs="Times New Roman"/>
          <w:iCs/>
          <w:sz w:val="24"/>
          <w:szCs w:val="24"/>
        </w:rPr>
      </w:pPr>
      <w:r w:rsidRPr="00B616D9">
        <w:rPr>
          <w:rFonts w:ascii="Times New Roman" w:hAnsi="Times New Roman" w:cs="Times New Roman"/>
          <w:sz w:val="24"/>
          <w:szCs w:val="24"/>
        </w:rPr>
        <w:t xml:space="preserve">8.7. </w:t>
      </w:r>
      <w:r w:rsidRPr="00B616D9">
        <w:rPr>
          <w:rFonts w:ascii="Times New Roman" w:hAnsi="Times New Roman" w:cs="Times New Roman"/>
          <w:iCs/>
          <w:sz w:val="24"/>
          <w:szCs w:val="24"/>
        </w:rPr>
        <w:t xml:space="preserve">В ходе исполнения контракта </w:t>
      </w:r>
      <w:r>
        <w:rPr>
          <w:rFonts w:ascii="Times New Roman" w:hAnsi="Times New Roman" w:cs="Times New Roman"/>
          <w:iCs/>
          <w:sz w:val="24"/>
          <w:szCs w:val="24"/>
        </w:rPr>
        <w:t>Поставщик</w:t>
      </w:r>
      <w:r w:rsidRPr="00B616D9">
        <w:rPr>
          <w:rFonts w:ascii="Times New Roman" w:hAnsi="Times New Roman" w:cs="Times New Roman"/>
          <w:iCs/>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B616D9">
          <w:rPr>
            <w:rFonts w:ascii="Times New Roman" w:hAnsi="Times New Roman" w:cs="Times New Roman"/>
            <w:iCs/>
            <w:sz w:val="24"/>
            <w:szCs w:val="24"/>
          </w:rPr>
          <w:t>частями 7.2</w:t>
        </w:r>
      </w:hyperlink>
      <w:r w:rsidRPr="00B616D9">
        <w:rPr>
          <w:rFonts w:ascii="Times New Roman" w:hAnsi="Times New Roman" w:cs="Times New Roman"/>
          <w:iCs/>
          <w:sz w:val="24"/>
          <w:szCs w:val="24"/>
        </w:rPr>
        <w:t xml:space="preserve"> и </w:t>
      </w:r>
      <w:hyperlink r:id="rId16" w:history="1">
        <w:r w:rsidRPr="00B616D9">
          <w:rPr>
            <w:rFonts w:ascii="Times New Roman" w:hAnsi="Times New Roman" w:cs="Times New Roman"/>
            <w:iCs/>
            <w:sz w:val="24"/>
            <w:szCs w:val="24"/>
          </w:rPr>
          <w:t>7.3</w:t>
        </w:r>
      </w:hyperlink>
      <w:r w:rsidRPr="00B616D9">
        <w:rPr>
          <w:rFonts w:ascii="Times New Roman" w:hAnsi="Times New Roman" w:cs="Times New Roman"/>
          <w:iCs/>
          <w:sz w:val="24"/>
          <w:szCs w:val="24"/>
        </w:rPr>
        <w:t xml:space="preserve"> статьи 96 Федерального закона №44-ФЗ. </w:t>
      </w:r>
    </w:p>
    <w:p w:rsidR="00D130EC" w:rsidRPr="00B616D9" w:rsidRDefault="00D130EC" w:rsidP="00D130EC">
      <w:pPr>
        <w:spacing w:after="0"/>
        <w:ind w:firstLine="851"/>
        <w:jc w:val="both"/>
        <w:rPr>
          <w:rFonts w:ascii="Times New Roman" w:hAnsi="Times New Roman" w:cs="Times New Roman"/>
          <w:color w:val="FF0000"/>
          <w:sz w:val="24"/>
          <w:szCs w:val="24"/>
        </w:rPr>
      </w:pPr>
      <w:r w:rsidRPr="00B616D9">
        <w:rPr>
          <w:rFonts w:ascii="Times New Roman" w:hAnsi="Times New Roman" w:cs="Times New Roman"/>
          <w:iCs/>
          <w:sz w:val="24"/>
          <w:szCs w:val="24"/>
        </w:rPr>
        <w:t>8.8</w:t>
      </w:r>
      <w:r w:rsidRPr="00B616D9">
        <w:rPr>
          <w:rFonts w:ascii="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w:t>
      </w:r>
      <w:r>
        <w:rPr>
          <w:rFonts w:ascii="Times New Roman" w:hAnsi="Times New Roman" w:cs="Times New Roman"/>
          <w:sz w:val="24"/>
          <w:szCs w:val="24"/>
        </w:rPr>
        <w:t>Поставщиком</w:t>
      </w:r>
      <w:r w:rsidRPr="00B616D9">
        <w:rPr>
          <w:rFonts w:ascii="Times New Roman" w:hAnsi="Times New Roman" w:cs="Times New Roman"/>
          <w:sz w:val="24"/>
          <w:szCs w:val="24"/>
        </w:rPr>
        <w:t xml:space="preserve"> обязательств по </w:t>
      </w:r>
      <w:r>
        <w:rPr>
          <w:rFonts w:ascii="Times New Roman" w:hAnsi="Times New Roman" w:cs="Times New Roman"/>
          <w:sz w:val="24"/>
          <w:szCs w:val="24"/>
        </w:rPr>
        <w:t xml:space="preserve">поставке товара, </w:t>
      </w:r>
      <w:r w:rsidRPr="00B616D9">
        <w:rPr>
          <w:rFonts w:ascii="Times New Roman" w:hAnsi="Times New Roman" w:cs="Times New Roman"/>
          <w:sz w:val="24"/>
          <w:szCs w:val="24"/>
        </w:rPr>
        <w:t xml:space="preserve">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B616D9">
          <w:rPr>
            <w:rFonts w:ascii="Times New Roman" w:hAnsi="Times New Roman" w:cs="Times New Roman"/>
            <w:sz w:val="24"/>
            <w:szCs w:val="24"/>
          </w:rPr>
          <w:t>статьей 103</w:t>
        </w:r>
      </w:hyperlink>
      <w:r w:rsidRPr="00B616D9">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Pr>
          <w:rFonts w:ascii="Times New Roman" w:hAnsi="Times New Roman" w:cs="Times New Roman"/>
          <w:sz w:val="24"/>
          <w:szCs w:val="24"/>
        </w:rPr>
        <w:t>Поставщика</w:t>
      </w:r>
      <w:r w:rsidRPr="00B616D9">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B616D9">
          <w:rPr>
            <w:rFonts w:ascii="Times New Roman" w:hAnsi="Times New Roman" w:cs="Times New Roman"/>
            <w:sz w:val="24"/>
            <w:szCs w:val="24"/>
          </w:rPr>
          <w:t>частью 27 статьи 34</w:t>
        </w:r>
      </w:hyperlink>
      <w:r w:rsidRPr="00B616D9">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D130EC" w:rsidRPr="00AB56F3" w:rsidRDefault="00D130EC" w:rsidP="00D130EC">
      <w:pPr>
        <w:spacing w:after="0"/>
        <w:ind w:firstLine="851"/>
        <w:jc w:val="both"/>
        <w:rPr>
          <w:rFonts w:ascii="Times New Roman" w:hAnsi="Times New Roman" w:cs="Times New Roman"/>
          <w:b/>
          <w:bCs/>
          <w:sz w:val="24"/>
          <w:szCs w:val="24"/>
        </w:rPr>
      </w:pPr>
      <w:r w:rsidRPr="00B616D9">
        <w:rPr>
          <w:rFonts w:ascii="Times New Roman" w:hAnsi="Times New Roman" w:cs="Times New Roman"/>
          <w:sz w:val="24"/>
          <w:szCs w:val="24"/>
        </w:rPr>
        <w:t>8.9.</w:t>
      </w:r>
      <w:r w:rsidRPr="00AB56F3">
        <w:rPr>
          <w:rFonts w:ascii="Times New Roman" w:hAnsi="Times New Roman" w:cs="Times New Roman"/>
          <w:b/>
          <w:sz w:val="24"/>
          <w:szCs w:val="24"/>
        </w:rPr>
        <w:t>Возврат денежных средств, внесенных в качестве обеспечения исполнения контракта</w:t>
      </w:r>
      <w:r w:rsidRPr="00B616D9">
        <w:rPr>
          <w:rFonts w:ascii="Times New Roman" w:hAnsi="Times New Roman" w:cs="Times New Roman"/>
          <w:sz w:val="24"/>
          <w:szCs w:val="24"/>
        </w:rPr>
        <w:t xml:space="preserve">, в том числе части этих денежных средств в случае уменьшения размера обеспечения исполнения контракта в соответствии с </w:t>
      </w:r>
      <w:r w:rsidRPr="00B616D9">
        <w:rPr>
          <w:rFonts w:ascii="Times New Roman" w:eastAsia="Calibri" w:hAnsi="Times New Roman" w:cs="Times New Roman"/>
          <w:sz w:val="24"/>
          <w:szCs w:val="24"/>
        </w:rPr>
        <w:t xml:space="preserve">частью </w:t>
      </w:r>
      <w:hyperlink r:id="rId19" w:anchor="dst1111" w:history="1">
        <w:r w:rsidRPr="00B616D9">
          <w:rPr>
            <w:rFonts w:ascii="Times New Roman" w:eastAsia="Calibri" w:hAnsi="Times New Roman" w:cs="Times New Roman"/>
            <w:sz w:val="24"/>
            <w:szCs w:val="24"/>
            <w:u w:val="single"/>
          </w:rPr>
          <w:t>7.2 статьи 96</w:t>
        </w:r>
      </w:hyperlink>
      <w:r w:rsidRPr="00B616D9">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Pr>
          <w:rFonts w:ascii="Times New Roman" w:hAnsi="Times New Roman" w:cs="Times New Roman"/>
          <w:sz w:val="24"/>
          <w:szCs w:val="24"/>
        </w:rPr>
        <w:t xml:space="preserve">Поставщику </w:t>
      </w:r>
      <w:r w:rsidRPr="00B616D9">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AB56F3">
        <w:rPr>
          <w:rFonts w:ascii="Times New Roman" w:hAnsi="Times New Roman" w:cs="Times New Roman"/>
          <w:b/>
          <w:bCs/>
          <w:sz w:val="24"/>
          <w:szCs w:val="24"/>
        </w:rPr>
        <w:t xml:space="preserve">в течение </w:t>
      </w:r>
      <w:r w:rsidRPr="00AB56F3">
        <w:rPr>
          <w:rFonts w:ascii="Times New Roman" w:hAnsi="Times New Roman" w:cs="Times New Roman"/>
          <w:b/>
          <w:iCs/>
          <w:sz w:val="24"/>
          <w:szCs w:val="24"/>
        </w:rPr>
        <w:t>15 дней с даты исполнения Поставщиком обязательств, предусмотренных контрактом.</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sz w:val="24"/>
          <w:szCs w:val="24"/>
        </w:rPr>
        <w:t xml:space="preserve">8.10. </w:t>
      </w:r>
      <w:r>
        <w:rPr>
          <w:rFonts w:ascii="Times New Roman" w:hAnsi="Times New Roman" w:cs="Times New Roman"/>
          <w:sz w:val="24"/>
          <w:szCs w:val="24"/>
        </w:rPr>
        <w:t>Поставщик</w:t>
      </w:r>
      <w:r w:rsidRPr="00B616D9">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 </w:t>
      </w:r>
      <w:r>
        <w:rPr>
          <w:rFonts w:ascii="Times New Roman" w:hAnsi="Times New Roman" w:cs="Times New Roman"/>
          <w:bCs/>
          <w:sz w:val="24"/>
          <w:szCs w:val="24"/>
        </w:rPr>
        <w:t>Поставщиком</w:t>
      </w:r>
      <w:r w:rsidRPr="00B616D9">
        <w:rPr>
          <w:rFonts w:ascii="Times New Roman" w:hAnsi="Times New Roman" w:cs="Times New Roman"/>
          <w:bCs/>
          <w:sz w:val="24"/>
          <w:szCs w:val="24"/>
        </w:rPr>
        <w:t xml:space="preserve"> этого обязательства начисляется пеня в размере, определенном в порядке, установленном п.7.</w:t>
      </w:r>
      <w:r>
        <w:rPr>
          <w:rFonts w:ascii="Times New Roman" w:hAnsi="Times New Roman" w:cs="Times New Roman"/>
          <w:bCs/>
          <w:sz w:val="24"/>
          <w:szCs w:val="24"/>
        </w:rPr>
        <w:t>4</w:t>
      </w:r>
      <w:r w:rsidRPr="00B616D9">
        <w:rPr>
          <w:rFonts w:ascii="Times New Roman" w:hAnsi="Times New Roman" w:cs="Times New Roman"/>
          <w:bCs/>
          <w:sz w:val="24"/>
          <w:szCs w:val="24"/>
        </w:rPr>
        <w:t>. настоящего контракта. Возврат независимой гарантии Заказчиком не осуществляется, взыскание по ней не производится.</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lastRenderedPageBreak/>
        <w:t xml:space="preserve">8.11 Споры, возникающие в связи с исполнением обязательств по независимой гарантии, подлежат рассмотрению в </w:t>
      </w:r>
      <w:r w:rsidR="00125A37">
        <w:rPr>
          <w:rFonts w:ascii="Times New Roman" w:hAnsi="Times New Roman" w:cs="Times New Roman"/>
          <w:bCs/>
          <w:sz w:val="24"/>
          <w:szCs w:val="24"/>
        </w:rPr>
        <w:t>А</w:t>
      </w:r>
      <w:r w:rsidRPr="00B616D9">
        <w:rPr>
          <w:rFonts w:ascii="Times New Roman" w:hAnsi="Times New Roman" w:cs="Times New Roman"/>
          <w:bCs/>
          <w:sz w:val="24"/>
          <w:szCs w:val="24"/>
        </w:rPr>
        <w:t>рбитражном суде Пензенской области.</w:t>
      </w:r>
    </w:p>
    <w:p w:rsidR="00D130EC" w:rsidRPr="00B616D9" w:rsidRDefault="00D130EC" w:rsidP="00D130EC">
      <w:pPr>
        <w:spacing w:after="0"/>
        <w:ind w:firstLine="851"/>
        <w:jc w:val="both"/>
        <w:rPr>
          <w:rFonts w:ascii="Times New Roman" w:hAnsi="Times New Roman" w:cs="Times New Roman"/>
          <w:bCs/>
          <w:sz w:val="24"/>
          <w:szCs w:val="24"/>
        </w:rPr>
      </w:pPr>
      <w:r w:rsidRPr="00B616D9">
        <w:rPr>
          <w:rFonts w:ascii="Times New Roman" w:hAnsi="Times New Roman" w:cs="Times New Roman"/>
          <w:bCs/>
          <w:sz w:val="24"/>
          <w:szCs w:val="24"/>
        </w:rPr>
        <w:t>8.12 О</w:t>
      </w:r>
      <w:r w:rsidRPr="00B616D9">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AF2440" w:rsidRDefault="00D130EC" w:rsidP="004D0818">
      <w:pPr>
        <w:autoSpaceDE w:val="0"/>
        <w:autoSpaceDN w:val="0"/>
        <w:adjustRightInd w:val="0"/>
        <w:ind w:firstLine="567"/>
        <w:jc w:val="both"/>
        <w:rPr>
          <w:rFonts w:ascii="Times New Roman" w:hAnsi="Times New Roman" w:cs="Times New Roman"/>
          <w:sz w:val="20"/>
          <w:szCs w:val="20"/>
        </w:rPr>
      </w:pPr>
      <w:r w:rsidRPr="00B616D9">
        <w:rPr>
          <w:rFonts w:ascii="Times New Roman" w:hAnsi="Times New Roman" w:cs="Times New Roman"/>
          <w:color w:val="000000"/>
          <w:sz w:val="24"/>
          <w:szCs w:val="24"/>
        </w:rPr>
        <w:t xml:space="preserve">    8.13. Банковское сопровождение не предусмотрено.</w:t>
      </w: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w:t>
      </w:r>
      <w:r w:rsidRPr="00820925">
        <w:rPr>
          <w:rFonts w:ascii="Times New Roman" w:hAnsi="Times New Roman"/>
          <w:sz w:val="24"/>
          <w:szCs w:val="24"/>
        </w:rPr>
        <w:lastRenderedPageBreak/>
        <w:t>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 xml:space="preserve">11.1. </w:t>
      </w:r>
      <w:r w:rsidR="007C59FE">
        <w:rPr>
          <w:rFonts w:ascii="Times New Roman" w:hAnsi="Times New Roman" w:cs="Times New Roman"/>
          <w:sz w:val="24"/>
          <w:szCs w:val="24"/>
        </w:rPr>
        <w:t xml:space="preserve">Настоящий Контракт вступает в </w:t>
      </w:r>
      <w:r w:rsidR="001A0244">
        <w:rPr>
          <w:rFonts w:ascii="Times New Roman" w:hAnsi="Times New Roman" w:cs="Times New Roman"/>
          <w:sz w:val="24"/>
          <w:szCs w:val="24"/>
        </w:rPr>
        <w:t>силу с</w:t>
      </w:r>
      <w:r w:rsidR="008E7C03">
        <w:rPr>
          <w:rFonts w:ascii="Times New Roman" w:hAnsi="Times New Roman" w:cs="Times New Roman"/>
          <w:sz w:val="24"/>
          <w:szCs w:val="24"/>
        </w:rPr>
        <w:t>01</w:t>
      </w:r>
      <w:r w:rsidR="001A0244">
        <w:rPr>
          <w:rFonts w:ascii="Times New Roman" w:hAnsi="Times New Roman" w:cs="Times New Roman"/>
          <w:sz w:val="24"/>
          <w:szCs w:val="24"/>
        </w:rPr>
        <w:t>.</w:t>
      </w:r>
      <w:r w:rsidR="00F1454E">
        <w:rPr>
          <w:rFonts w:ascii="Times New Roman" w:hAnsi="Times New Roman" w:cs="Times New Roman"/>
          <w:sz w:val="24"/>
          <w:szCs w:val="24"/>
        </w:rPr>
        <w:t>0</w:t>
      </w:r>
      <w:r w:rsidR="008E7C03">
        <w:rPr>
          <w:rFonts w:ascii="Times New Roman" w:hAnsi="Times New Roman" w:cs="Times New Roman"/>
          <w:sz w:val="24"/>
          <w:szCs w:val="24"/>
        </w:rPr>
        <w:t>7</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 xml:space="preserve">г. и действует по </w:t>
      </w:r>
      <w:r w:rsidR="008E7C03">
        <w:rPr>
          <w:rFonts w:ascii="Times New Roman" w:hAnsi="Times New Roman" w:cs="Times New Roman"/>
          <w:sz w:val="24"/>
          <w:szCs w:val="24"/>
        </w:rPr>
        <w:t>30</w:t>
      </w:r>
      <w:r w:rsidR="001A0244">
        <w:rPr>
          <w:rFonts w:ascii="Times New Roman" w:hAnsi="Times New Roman" w:cs="Times New Roman"/>
          <w:sz w:val="24"/>
          <w:szCs w:val="24"/>
        </w:rPr>
        <w:t>.</w:t>
      </w:r>
      <w:r w:rsidR="008E7C03">
        <w:rPr>
          <w:rFonts w:ascii="Times New Roman" w:hAnsi="Times New Roman" w:cs="Times New Roman"/>
          <w:sz w:val="24"/>
          <w:szCs w:val="24"/>
        </w:rPr>
        <w:t>12</w:t>
      </w:r>
      <w:r w:rsidR="007C59FE" w:rsidRPr="00D867DB">
        <w:rPr>
          <w:rFonts w:ascii="Times New Roman" w:hAnsi="Times New Roman" w:cs="Times New Roman"/>
          <w:sz w:val="24"/>
          <w:szCs w:val="24"/>
        </w:rPr>
        <w:t>.202</w:t>
      </w:r>
      <w:r w:rsidR="00F1454E">
        <w:rPr>
          <w:rFonts w:ascii="Times New Roman" w:hAnsi="Times New Roman" w:cs="Times New Roman"/>
          <w:sz w:val="24"/>
          <w:szCs w:val="24"/>
        </w:rPr>
        <w:t>6</w:t>
      </w:r>
      <w:r w:rsidR="007C59FE" w:rsidRPr="00D867DB">
        <w:rPr>
          <w:rFonts w:ascii="Times New Roman" w:hAnsi="Times New Roman" w:cs="Times New Roman"/>
          <w:sz w:val="24"/>
          <w:szCs w:val="24"/>
        </w:rPr>
        <w:t>г.</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2C334D" w:rsidRDefault="00517BD6" w:rsidP="00E72206">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w:t>
      </w:r>
      <w:r w:rsidRPr="002C334D">
        <w:rPr>
          <w:rFonts w:ascii="Times New Roman" w:hAnsi="Times New Roman" w:cs="Times New Roman"/>
          <w:sz w:val="24"/>
          <w:szCs w:val="24"/>
        </w:rPr>
        <w:lastRenderedPageBreak/>
        <w:t xml:space="preserve">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4D0818">
      <w:pPr>
        <w:spacing w:after="0" w:line="240" w:lineRule="auto"/>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425C2F">
      <w:pPr>
        <w:spacing w:after="0" w:line="240" w:lineRule="auto"/>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4C61F7" w:rsidP="00425C2F">
      <w:pPr>
        <w:spacing w:after="0" w:line="240" w:lineRule="auto"/>
        <w:ind w:firstLine="539"/>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4C61F7" w:rsidP="00425C2F">
      <w:pPr>
        <w:spacing w:after="0" w:line="240" w:lineRule="auto"/>
        <w:ind w:firstLine="539"/>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4C61F7" w:rsidP="00425C2F">
      <w:pPr>
        <w:spacing w:after="0" w:line="240" w:lineRule="auto"/>
        <w:ind w:firstLine="539"/>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425C2F">
      <w:pPr>
        <w:spacing w:after="0" w:line="240" w:lineRule="auto"/>
        <w:ind w:firstLine="539"/>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1A0244">
        <w:rPr>
          <w:rFonts w:ascii="Times New Roman" w:eastAsia="Calibri" w:hAnsi="Times New Roman" w:cs="Times New Roman"/>
          <w:sz w:val="24"/>
          <w:szCs w:val="24"/>
        </w:rPr>
        <w:t>*</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p w:rsidR="007C1AA3" w:rsidRDefault="007C1AA3" w:rsidP="001463DF">
      <w:pPr>
        <w:spacing w:after="0" w:line="240" w:lineRule="auto"/>
        <w:jc w:val="center"/>
        <w:rPr>
          <w:rFonts w:ascii="Times New Roman" w:hAnsi="Times New Roman" w:cs="Times New Roman"/>
          <w:sz w:val="24"/>
          <w:szCs w:val="24"/>
        </w:rPr>
      </w:pPr>
    </w:p>
    <w:tbl>
      <w:tblPr>
        <w:tblW w:w="0" w:type="auto"/>
        <w:tblInd w:w="-176" w:type="dxa"/>
        <w:tblLayout w:type="fixed"/>
        <w:tblCellMar>
          <w:left w:w="113" w:type="dxa"/>
        </w:tblCellMar>
        <w:tblLook w:val="0000" w:firstRow="0" w:lastRow="0" w:firstColumn="0" w:lastColumn="0" w:noHBand="0" w:noVBand="0"/>
      </w:tblPr>
      <w:tblGrid>
        <w:gridCol w:w="5385"/>
        <w:gridCol w:w="5110"/>
      </w:tblGrid>
      <w:tr w:rsidR="007C1AA3" w:rsidRPr="00425C2F" w:rsidTr="00BA2951">
        <w:tc>
          <w:tcPr>
            <w:tcW w:w="5385" w:type="dxa"/>
            <w:tcBorders>
              <w:top w:val="single" w:sz="4" w:space="0" w:color="000000"/>
              <w:left w:val="single" w:sz="4" w:space="0" w:color="000000"/>
              <w:bottom w:val="single" w:sz="4" w:space="0" w:color="000000"/>
              <w:right w:val="single" w:sz="4" w:space="0" w:color="000000"/>
            </w:tcBorders>
            <w:shd w:val="clear" w:color="auto" w:fill="auto"/>
          </w:tcPr>
          <w:p w:rsidR="007C1AA3" w:rsidRPr="00425C2F" w:rsidRDefault="007C1AA3" w:rsidP="00BA2951">
            <w:pPr>
              <w:tabs>
                <w:tab w:val="left" w:pos="2145"/>
                <w:tab w:val="center" w:pos="4677"/>
                <w:tab w:val="right" w:pos="9355"/>
              </w:tabs>
              <w:suppressAutoHyphens/>
              <w:spacing w:after="0" w:line="220" w:lineRule="atLeast"/>
              <w:jc w:val="center"/>
              <w:rPr>
                <w:rFonts w:ascii="Times New Roman" w:eastAsia="Calibri" w:hAnsi="Times New Roman" w:cs="Times New Roman"/>
                <w:b/>
                <w:kern w:val="1"/>
              </w:rPr>
            </w:pPr>
            <w:r w:rsidRPr="00425C2F">
              <w:rPr>
                <w:rFonts w:ascii="Times New Roman" w:eastAsia="Calibri" w:hAnsi="Times New Roman" w:cs="Times New Roman"/>
                <w:b/>
                <w:kern w:val="1"/>
              </w:rPr>
              <w:t>Заказчик</w:t>
            </w:r>
          </w:p>
          <w:p w:rsidR="007C1AA3" w:rsidRPr="00425C2F" w:rsidRDefault="007C1AA3" w:rsidP="00BA2951">
            <w:pPr>
              <w:tabs>
                <w:tab w:val="left" w:pos="0"/>
                <w:tab w:val="center" w:pos="4677"/>
                <w:tab w:val="right" w:pos="9355"/>
              </w:tabs>
              <w:spacing w:after="0"/>
              <w:rPr>
                <w:rFonts w:ascii="Times New Roman" w:eastAsia="Calibri" w:hAnsi="Times New Roman" w:cs="Times New Roman"/>
                <w:b/>
              </w:rPr>
            </w:pPr>
            <w:r w:rsidRPr="00425C2F">
              <w:rPr>
                <w:rFonts w:ascii="Times New Roman" w:eastAsia="Calibri" w:hAnsi="Times New Roman" w:cs="Times New Roman"/>
                <w:b/>
              </w:rPr>
              <w:t>Муниципальное бюджетное дошкольное образовательное учреждение детский сад №111 г.Пензы «Олененок» (МБДОУ детский сад №111 г.Пензы «Олененок»)</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Россия, 440011, г. Пенза, ул.Фурманова, 9</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Р/с 03234643567010005500</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к/с 40102810245370000113</w:t>
            </w:r>
          </w:p>
          <w:p w:rsidR="007C1AA3" w:rsidRPr="00425C2F" w:rsidRDefault="007C1AA3" w:rsidP="00BA2951">
            <w:pPr>
              <w:ind w:right="-1"/>
              <w:jc w:val="both"/>
              <w:rPr>
                <w:rFonts w:ascii="Times New Roman" w:eastAsia="Calibri" w:hAnsi="Times New Roman" w:cs="Times New Roman"/>
                <w:color w:val="000000"/>
                <w:shd w:val="clear" w:color="auto" w:fill="FAFAFA"/>
              </w:rPr>
            </w:pPr>
            <w:r w:rsidRPr="00425C2F">
              <w:rPr>
                <w:rFonts w:ascii="Times New Roman" w:eastAsia="Calibri" w:hAnsi="Times New Roman" w:cs="Times New Roman"/>
                <w:color w:val="000000"/>
                <w:shd w:val="clear" w:color="auto" w:fill="FAFAFA"/>
              </w:rPr>
              <w:t>в ОКЦ № 1 ВВГУ Банка России//УФК по Пензенской области, г Пенза</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ИНН/КПП 5836200241/583601001</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БИК 015655003</w:t>
            </w:r>
          </w:p>
          <w:p w:rsidR="007C1AA3" w:rsidRPr="00425C2F" w:rsidRDefault="007C1AA3" w:rsidP="00BA2951">
            <w:pPr>
              <w:tabs>
                <w:tab w:val="left" w:pos="0"/>
                <w:tab w:val="center" w:pos="4677"/>
                <w:tab w:val="right" w:pos="9355"/>
              </w:tabs>
              <w:spacing w:after="0"/>
              <w:jc w:val="both"/>
              <w:rPr>
                <w:rFonts w:ascii="Times New Roman" w:eastAsia="Calibri" w:hAnsi="Times New Roman" w:cs="Times New Roman"/>
              </w:rPr>
            </w:pPr>
            <w:r w:rsidRPr="00425C2F">
              <w:rPr>
                <w:rFonts w:ascii="Times New Roman" w:eastAsia="Calibri" w:hAnsi="Times New Roman" w:cs="Times New Roman"/>
              </w:rPr>
              <w:t>Тел: 8(8412) 42-02-38</w:t>
            </w:r>
          </w:p>
          <w:p w:rsidR="007C1AA3" w:rsidRPr="00425C2F" w:rsidRDefault="007C1AA3" w:rsidP="00BA2951">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r w:rsidRPr="00425C2F">
              <w:rPr>
                <w:rFonts w:ascii="Times New Roman" w:eastAsia="Calibri" w:hAnsi="Times New Roman" w:cs="Times New Roman"/>
              </w:rPr>
              <w:t>Адрес электронной почты: ds111penza@mail.ru</w:t>
            </w:r>
          </w:p>
          <w:p w:rsidR="007C1AA3" w:rsidRPr="00425C2F" w:rsidRDefault="007C1AA3" w:rsidP="00BA2951">
            <w:pPr>
              <w:tabs>
                <w:tab w:val="left" w:pos="2145"/>
                <w:tab w:val="center" w:pos="4677"/>
                <w:tab w:val="right" w:pos="9355"/>
              </w:tabs>
              <w:suppressAutoHyphens/>
              <w:spacing w:after="0" w:line="220" w:lineRule="atLeast"/>
              <w:jc w:val="center"/>
              <w:rPr>
                <w:rFonts w:ascii="Times New Roman" w:eastAsia="Calibri" w:hAnsi="Times New Roman" w:cs="Times New Roman"/>
                <w:bCs/>
                <w:kern w:val="1"/>
              </w:rPr>
            </w:pPr>
          </w:p>
          <w:p w:rsidR="007C1AA3" w:rsidRPr="00425C2F" w:rsidRDefault="007C1AA3" w:rsidP="00BA2951">
            <w:pPr>
              <w:suppressAutoHyphens/>
              <w:spacing w:after="0" w:line="220" w:lineRule="atLeast"/>
              <w:rPr>
                <w:rFonts w:ascii="Times New Roman" w:eastAsia="Calibri" w:hAnsi="Times New Roman" w:cs="Times New Roman"/>
                <w:b/>
                <w:kern w:val="1"/>
              </w:rPr>
            </w:pPr>
          </w:p>
        </w:tc>
        <w:tc>
          <w:tcPr>
            <w:tcW w:w="5110" w:type="dxa"/>
            <w:tcBorders>
              <w:top w:val="single" w:sz="4" w:space="0" w:color="000000"/>
              <w:left w:val="single" w:sz="4" w:space="0" w:color="000000"/>
              <w:bottom w:val="single" w:sz="4" w:space="0" w:color="000000"/>
              <w:right w:val="single" w:sz="4" w:space="0" w:color="000000"/>
            </w:tcBorders>
            <w:shd w:val="clear" w:color="auto" w:fill="auto"/>
          </w:tcPr>
          <w:p w:rsidR="007C1AA3" w:rsidRPr="00425C2F" w:rsidRDefault="007C1AA3" w:rsidP="007C1AA3">
            <w:pPr>
              <w:tabs>
                <w:tab w:val="center" w:pos="4677"/>
                <w:tab w:val="right" w:pos="9355"/>
              </w:tabs>
              <w:suppressAutoHyphens/>
              <w:spacing w:after="0" w:line="240" w:lineRule="auto"/>
              <w:ind w:left="360"/>
              <w:jc w:val="center"/>
              <w:rPr>
                <w:rFonts w:ascii="Times New Roman" w:eastAsia="Calibri" w:hAnsi="Times New Roman" w:cs="Times New Roman"/>
                <w:kern w:val="1"/>
              </w:rPr>
            </w:pPr>
            <w:r w:rsidRPr="00425C2F">
              <w:rPr>
                <w:rFonts w:ascii="Times New Roman" w:eastAsia="Calibri" w:hAnsi="Times New Roman" w:cs="Times New Roman"/>
                <w:b/>
                <w:kern w:val="1"/>
              </w:rPr>
              <w:t>Поставщик</w:t>
            </w:r>
          </w:p>
          <w:p w:rsidR="007C1AA3" w:rsidRPr="00425C2F" w:rsidRDefault="007C1AA3" w:rsidP="007C1AA3">
            <w:pPr>
              <w:tabs>
                <w:tab w:val="center" w:pos="5249"/>
                <w:tab w:val="right" w:pos="9355"/>
              </w:tabs>
              <w:spacing w:after="0" w:line="240" w:lineRule="auto"/>
              <w:rPr>
                <w:rFonts w:ascii="Times New Roman" w:hAnsi="Times New Roman" w:cs="Times New Roman"/>
                <w:b/>
                <w:kern w:val="2"/>
                <w:sz w:val="24"/>
                <w:szCs w:val="24"/>
              </w:rPr>
            </w:pPr>
            <w:r w:rsidRPr="00425C2F">
              <w:rPr>
                <w:rFonts w:ascii="Times New Roman" w:hAnsi="Times New Roman" w:cs="Times New Roman"/>
                <w:b/>
                <w:kern w:val="2"/>
                <w:sz w:val="24"/>
                <w:szCs w:val="24"/>
              </w:rPr>
              <w:t>Общество с ограниченной ответственностью ТД «ЯБЛОКО»</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 xml:space="preserve">440015,Пензенская область, г. Пенза, ул. </w:t>
            </w:r>
            <w:proofErr w:type="spellStart"/>
            <w:r w:rsidRPr="00425C2F">
              <w:rPr>
                <w:rFonts w:ascii="Times New Roman" w:hAnsi="Times New Roman" w:cs="Times New Roman"/>
                <w:kern w:val="2"/>
                <w:sz w:val="24"/>
                <w:szCs w:val="24"/>
              </w:rPr>
              <w:t>Аустрина</w:t>
            </w:r>
            <w:proofErr w:type="spellEnd"/>
            <w:r w:rsidRPr="00425C2F">
              <w:rPr>
                <w:rFonts w:ascii="Times New Roman" w:hAnsi="Times New Roman" w:cs="Times New Roman"/>
                <w:kern w:val="2"/>
                <w:sz w:val="24"/>
                <w:szCs w:val="24"/>
              </w:rPr>
              <w:t>, дом 63, литер Ю1, офис 8</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 xml:space="preserve">ИНН 5835118322 </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 xml:space="preserve">КПП 583501001 </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ОГРН 1165835061677</w:t>
            </w:r>
            <w:bookmarkStart w:id="15" w:name="_Hlk171686371"/>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р/с 40702810648000003195 в КУРСКОЕ ОТДЕЛЕНИЕ №8596 ПАО Сбербанк</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к/с 30101810300000000606</w:t>
            </w:r>
          </w:p>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БИК 043807606</w:t>
            </w:r>
          </w:p>
          <w:bookmarkEnd w:id="15"/>
          <w:p w:rsidR="007C1AA3" w:rsidRPr="00425C2F" w:rsidRDefault="007C1AA3" w:rsidP="007C1AA3">
            <w:pPr>
              <w:tabs>
                <w:tab w:val="center" w:pos="5249"/>
                <w:tab w:val="right" w:pos="9355"/>
              </w:tabs>
              <w:spacing w:after="0" w:line="240" w:lineRule="auto"/>
              <w:rPr>
                <w:rFonts w:ascii="Times New Roman" w:hAnsi="Times New Roman" w:cs="Times New Roman"/>
                <w:kern w:val="2"/>
                <w:sz w:val="24"/>
                <w:szCs w:val="24"/>
              </w:rPr>
            </w:pPr>
            <w:r w:rsidRPr="00425C2F">
              <w:rPr>
                <w:rFonts w:ascii="Times New Roman" w:hAnsi="Times New Roman" w:cs="Times New Roman"/>
                <w:kern w:val="2"/>
                <w:sz w:val="24"/>
                <w:szCs w:val="24"/>
              </w:rPr>
              <w:t>Адрес электронной почты: tender@yabloko.pro</w:t>
            </w:r>
          </w:p>
          <w:p w:rsidR="007C1AA3" w:rsidRPr="00425C2F" w:rsidRDefault="007C1AA3" w:rsidP="007C1AA3">
            <w:pPr>
              <w:tabs>
                <w:tab w:val="center" w:pos="5249"/>
                <w:tab w:val="right" w:pos="9355"/>
              </w:tabs>
              <w:suppressAutoHyphens/>
              <w:spacing w:after="0" w:line="240" w:lineRule="auto"/>
              <w:rPr>
                <w:rFonts w:ascii="Times New Roman" w:eastAsia="Calibri" w:hAnsi="Times New Roman" w:cs="Times New Roman"/>
                <w:kern w:val="1"/>
              </w:rPr>
            </w:pPr>
            <w:r w:rsidRPr="00425C2F">
              <w:rPr>
                <w:rFonts w:ascii="Times New Roman" w:hAnsi="Times New Roman" w:cs="Times New Roman"/>
                <w:bCs/>
                <w:kern w:val="2"/>
                <w:szCs w:val="24"/>
              </w:rPr>
              <w:t>Тел:  (8412) 90-80-62</w:t>
            </w:r>
          </w:p>
        </w:tc>
      </w:tr>
    </w:tbl>
    <w:p w:rsidR="007C1AA3" w:rsidRPr="00D923F0" w:rsidRDefault="007C1AA3" w:rsidP="007C1AA3">
      <w:pPr>
        <w:spacing w:after="1" w:line="220" w:lineRule="atLeast"/>
        <w:outlineLvl w:val="1"/>
        <w:rPr>
          <w:rFonts w:ascii="Calibri" w:eastAsia="Calibri" w:hAnsi="Calibri" w:cs="Times New Roman"/>
        </w:rPr>
      </w:pPr>
    </w:p>
    <w:tbl>
      <w:tblPr>
        <w:tblW w:w="10173" w:type="dxa"/>
        <w:tblInd w:w="-46" w:type="dxa"/>
        <w:tblLayout w:type="fixed"/>
        <w:tblCellMar>
          <w:top w:w="102" w:type="dxa"/>
          <w:left w:w="62" w:type="dxa"/>
          <w:bottom w:w="102" w:type="dxa"/>
          <w:right w:w="62" w:type="dxa"/>
        </w:tblCellMar>
        <w:tblLook w:val="0000" w:firstRow="0" w:lastRow="0" w:firstColumn="0" w:lastColumn="0" w:noHBand="0" w:noVBand="0"/>
      </w:tblPr>
      <w:tblGrid>
        <w:gridCol w:w="3724"/>
        <w:gridCol w:w="1577"/>
        <w:gridCol w:w="4872"/>
      </w:tblGrid>
      <w:tr w:rsidR="007C1AA3" w:rsidRPr="00425C2F" w:rsidTr="00BA2951">
        <w:tc>
          <w:tcPr>
            <w:tcW w:w="3724" w:type="dxa"/>
            <w:vAlign w:val="center"/>
          </w:tcPr>
          <w:p w:rsidR="007C1AA3" w:rsidRPr="00425C2F" w:rsidRDefault="007C1AA3" w:rsidP="00BA2951">
            <w:pPr>
              <w:widowControl w:val="0"/>
              <w:autoSpaceDE w:val="0"/>
              <w:autoSpaceDN w:val="0"/>
              <w:adjustRightInd w:val="0"/>
              <w:spacing w:after="0"/>
              <w:rPr>
                <w:rFonts w:ascii="Times New Roman" w:eastAsia="Calibri" w:hAnsi="Times New Roman" w:cs="Times New Roman"/>
              </w:rPr>
            </w:pPr>
            <w:r w:rsidRPr="00425C2F">
              <w:rPr>
                <w:rFonts w:ascii="Times New Roman" w:eastAsia="Calibri" w:hAnsi="Times New Roman" w:cs="Times New Roman"/>
              </w:rPr>
              <w:t xml:space="preserve">                     от Заказчика</w:t>
            </w:r>
          </w:p>
          <w:p w:rsidR="007C1AA3" w:rsidRPr="00425C2F" w:rsidRDefault="007C1AA3" w:rsidP="00BA2951">
            <w:pPr>
              <w:widowControl w:val="0"/>
              <w:autoSpaceDE w:val="0"/>
              <w:autoSpaceDN w:val="0"/>
              <w:adjustRightInd w:val="0"/>
              <w:spacing w:after="0"/>
              <w:rPr>
                <w:rFonts w:ascii="Times New Roman" w:eastAsia="Calibri" w:hAnsi="Times New Roman" w:cs="Times New Roman"/>
              </w:rPr>
            </w:pPr>
          </w:p>
          <w:p w:rsidR="007C1AA3" w:rsidRPr="00425C2F" w:rsidRDefault="007C1AA3" w:rsidP="00BA2951">
            <w:pPr>
              <w:widowControl w:val="0"/>
              <w:autoSpaceDE w:val="0"/>
              <w:autoSpaceDN w:val="0"/>
              <w:adjustRightInd w:val="0"/>
              <w:spacing w:after="0"/>
              <w:jc w:val="center"/>
              <w:rPr>
                <w:rFonts w:ascii="Times New Roman" w:eastAsia="Calibri" w:hAnsi="Times New Roman" w:cs="Times New Roman"/>
              </w:rPr>
            </w:pPr>
            <w:r w:rsidRPr="00425C2F">
              <w:rPr>
                <w:rFonts w:ascii="Times New Roman" w:eastAsia="Calibri" w:hAnsi="Times New Roman" w:cs="Times New Roman"/>
              </w:rPr>
              <w:t>_______________ /Г.А. Кирилина /</w:t>
            </w:r>
          </w:p>
        </w:tc>
        <w:tc>
          <w:tcPr>
            <w:tcW w:w="1577" w:type="dxa"/>
          </w:tcPr>
          <w:p w:rsidR="007C1AA3" w:rsidRPr="00425C2F" w:rsidRDefault="007C1AA3" w:rsidP="00BA2951">
            <w:pPr>
              <w:widowControl w:val="0"/>
              <w:autoSpaceDE w:val="0"/>
              <w:autoSpaceDN w:val="0"/>
              <w:adjustRightInd w:val="0"/>
              <w:spacing w:after="0"/>
              <w:rPr>
                <w:rFonts w:ascii="Times New Roman" w:eastAsia="Calibri" w:hAnsi="Times New Roman" w:cs="Times New Roman"/>
              </w:rPr>
            </w:pPr>
          </w:p>
        </w:tc>
        <w:tc>
          <w:tcPr>
            <w:tcW w:w="4872" w:type="dxa"/>
            <w:vAlign w:val="center"/>
          </w:tcPr>
          <w:p w:rsidR="007C1AA3" w:rsidRPr="00425C2F" w:rsidRDefault="007C1AA3" w:rsidP="00BA2951">
            <w:pPr>
              <w:widowControl w:val="0"/>
              <w:autoSpaceDE w:val="0"/>
              <w:autoSpaceDN w:val="0"/>
              <w:adjustRightInd w:val="0"/>
              <w:spacing w:after="0"/>
              <w:rPr>
                <w:rFonts w:ascii="Times New Roman" w:eastAsia="Calibri" w:hAnsi="Times New Roman" w:cs="Times New Roman"/>
              </w:rPr>
            </w:pPr>
            <w:r w:rsidRPr="00425C2F">
              <w:rPr>
                <w:rFonts w:ascii="Times New Roman" w:eastAsia="Calibri" w:hAnsi="Times New Roman" w:cs="Times New Roman"/>
              </w:rPr>
              <w:t xml:space="preserve">                      от Поставщика</w:t>
            </w:r>
          </w:p>
          <w:p w:rsidR="007C1AA3" w:rsidRPr="00425C2F" w:rsidRDefault="007C1AA3" w:rsidP="00BA2951">
            <w:pPr>
              <w:widowControl w:val="0"/>
              <w:autoSpaceDE w:val="0"/>
              <w:autoSpaceDN w:val="0"/>
              <w:adjustRightInd w:val="0"/>
              <w:spacing w:after="0"/>
              <w:rPr>
                <w:rFonts w:ascii="Times New Roman" w:eastAsia="Calibri" w:hAnsi="Times New Roman" w:cs="Times New Roman"/>
              </w:rPr>
            </w:pPr>
          </w:p>
          <w:p w:rsidR="007C1AA3" w:rsidRPr="00425C2F" w:rsidRDefault="007C1AA3" w:rsidP="007C1AA3">
            <w:pPr>
              <w:widowControl w:val="0"/>
              <w:autoSpaceDE w:val="0"/>
              <w:autoSpaceDN w:val="0"/>
              <w:adjustRightInd w:val="0"/>
              <w:spacing w:after="0"/>
              <w:jc w:val="center"/>
              <w:rPr>
                <w:rFonts w:ascii="Times New Roman" w:eastAsia="Calibri" w:hAnsi="Times New Roman" w:cs="Times New Roman"/>
              </w:rPr>
            </w:pPr>
            <w:r w:rsidRPr="00425C2F">
              <w:rPr>
                <w:rFonts w:ascii="Times New Roman" w:eastAsia="Calibri" w:hAnsi="Times New Roman" w:cs="Times New Roman"/>
              </w:rPr>
              <w:t>___________ /</w:t>
            </w:r>
            <w:r w:rsidRPr="00425C2F">
              <w:rPr>
                <w:rFonts w:ascii="Times New Roman" w:hAnsi="Times New Roman" w:cs="Times New Roman"/>
              </w:rPr>
              <w:t>Д.Ю. Рябова</w:t>
            </w:r>
            <w:r w:rsidRPr="00425C2F">
              <w:rPr>
                <w:rFonts w:ascii="Times New Roman" w:eastAsia="Calibri" w:hAnsi="Times New Roman" w:cs="Times New Roman"/>
              </w:rPr>
              <w:t xml:space="preserve"> </w:t>
            </w:r>
          </w:p>
        </w:tc>
      </w:tr>
      <w:tr w:rsidR="007C1AA3" w:rsidRPr="00425C2F" w:rsidTr="00BA2951">
        <w:tc>
          <w:tcPr>
            <w:tcW w:w="3724" w:type="dxa"/>
            <w:vAlign w:val="center"/>
          </w:tcPr>
          <w:p w:rsidR="007C1AA3" w:rsidRPr="00425C2F" w:rsidRDefault="007C1AA3" w:rsidP="00BA2951">
            <w:pPr>
              <w:widowControl w:val="0"/>
              <w:autoSpaceDE w:val="0"/>
              <w:autoSpaceDN w:val="0"/>
              <w:adjustRightInd w:val="0"/>
              <w:spacing w:after="0"/>
              <w:rPr>
                <w:rFonts w:ascii="Times New Roman" w:eastAsia="Calibri" w:hAnsi="Times New Roman" w:cs="Times New Roman"/>
              </w:rPr>
            </w:pPr>
            <w:r w:rsidRPr="00425C2F">
              <w:rPr>
                <w:rFonts w:ascii="Times New Roman" w:eastAsia="Calibri" w:hAnsi="Times New Roman" w:cs="Times New Roman"/>
              </w:rPr>
              <w:t xml:space="preserve">              М.П. (при наличии)</w:t>
            </w:r>
          </w:p>
        </w:tc>
        <w:tc>
          <w:tcPr>
            <w:tcW w:w="1577" w:type="dxa"/>
          </w:tcPr>
          <w:p w:rsidR="007C1AA3" w:rsidRPr="00425C2F" w:rsidRDefault="007C1AA3" w:rsidP="00BA2951">
            <w:pPr>
              <w:widowControl w:val="0"/>
              <w:autoSpaceDE w:val="0"/>
              <w:autoSpaceDN w:val="0"/>
              <w:adjustRightInd w:val="0"/>
              <w:spacing w:after="0"/>
              <w:rPr>
                <w:rFonts w:ascii="Times New Roman" w:eastAsia="Calibri" w:hAnsi="Times New Roman" w:cs="Times New Roman"/>
              </w:rPr>
            </w:pPr>
          </w:p>
        </w:tc>
        <w:tc>
          <w:tcPr>
            <w:tcW w:w="4872" w:type="dxa"/>
            <w:vAlign w:val="center"/>
          </w:tcPr>
          <w:p w:rsidR="007C1AA3" w:rsidRPr="00425C2F" w:rsidRDefault="007C1AA3" w:rsidP="00BA2951">
            <w:pPr>
              <w:widowControl w:val="0"/>
              <w:autoSpaceDE w:val="0"/>
              <w:autoSpaceDN w:val="0"/>
              <w:adjustRightInd w:val="0"/>
              <w:spacing w:after="0"/>
              <w:jc w:val="center"/>
              <w:rPr>
                <w:rFonts w:ascii="Times New Roman" w:eastAsia="Calibri" w:hAnsi="Times New Roman" w:cs="Times New Roman"/>
              </w:rPr>
            </w:pPr>
            <w:r w:rsidRPr="00425C2F">
              <w:rPr>
                <w:rFonts w:ascii="Times New Roman" w:eastAsia="Calibri" w:hAnsi="Times New Roman" w:cs="Times New Roman"/>
              </w:rPr>
              <w:t>М.П. (при наличии)</w:t>
            </w:r>
          </w:p>
        </w:tc>
      </w:tr>
    </w:tbl>
    <w:p w:rsidR="007C1AA3" w:rsidRPr="002C334D" w:rsidRDefault="007C1AA3" w:rsidP="001463DF">
      <w:pPr>
        <w:spacing w:after="0" w:line="240" w:lineRule="auto"/>
        <w:jc w:val="center"/>
        <w:rPr>
          <w:rFonts w:ascii="Times New Roman" w:hAnsi="Times New Roman" w:cs="Times New Roman"/>
          <w:sz w:val="24"/>
          <w:szCs w:val="24"/>
        </w:rPr>
      </w:pPr>
    </w:p>
    <w:p w:rsidR="00636291" w:rsidRPr="00364040" w:rsidRDefault="00F85071" w:rsidP="004D0818">
      <w:pPr>
        <w:jc w:val="right"/>
        <w:rPr>
          <w:rFonts w:ascii="Times New Roman" w:hAnsi="Times New Roman" w:cs="Times New Roman"/>
          <w:sz w:val="24"/>
          <w:szCs w:val="24"/>
        </w:rPr>
      </w:pPr>
      <w:r>
        <w:rPr>
          <w:rFonts w:ascii="Times New Roman" w:hAnsi="Times New Roman" w:cs="Times New Roman"/>
          <w:sz w:val="24"/>
          <w:szCs w:val="24"/>
        </w:rPr>
        <w:br w:type="page"/>
      </w:r>
      <w:r w:rsidR="00636291"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C1AA3">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425C2F">
        <w:rPr>
          <w:rFonts w:ascii="Times New Roman" w:hAnsi="Times New Roman" w:cs="Times New Roman"/>
          <w:sz w:val="24"/>
          <w:szCs w:val="24"/>
        </w:rPr>
        <w:t>29</w:t>
      </w:r>
      <w:r w:rsidRPr="00364040">
        <w:rPr>
          <w:rFonts w:ascii="Times New Roman" w:hAnsi="Times New Roman" w:cs="Times New Roman"/>
          <w:sz w:val="24"/>
          <w:szCs w:val="24"/>
        </w:rPr>
        <w:t xml:space="preserve">" </w:t>
      </w:r>
      <w:r w:rsidR="00425C2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7C1AA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C1AA3">
        <w:rPr>
          <w:rFonts w:ascii="Times New Roman" w:hAnsi="Times New Roman" w:cs="Times New Roman"/>
          <w:sz w:val="24"/>
          <w:szCs w:val="24"/>
        </w:rPr>
        <w:t>420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6" w:name="P326"/>
      <w:bookmarkEnd w:id="16"/>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82"/>
        <w:gridCol w:w="2900"/>
        <w:gridCol w:w="1652"/>
        <w:gridCol w:w="1750"/>
        <w:gridCol w:w="3019"/>
      </w:tblGrid>
      <w:tr w:rsidR="00120CDE" w:rsidRPr="00364040" w:rsidTr="00120CDE">
        <w:trPr>
          <w:cantSplit/>
          <w:trHeight w:val="1473"/>
          <w:jc w:val="right"/>
        </w:trPr>
        <w:tc>
          <w:tcPr>
            <w:tcW w:w="0" w:type="auto"/>
            <w:vAlign w:val="center"/>
          </w:tcPr>
          <w:p w:rsidR="00120CDE" w:rsidRPr="00364040" w:rsidRDefault="00120CDE"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0" w:type="auto"/>
            <w:vAlign w:val="center"/>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120CDE" w:rsidRPr="00364040" w:rsidTr="00120CDE">
        <w:trPr>
          <w:jc w:val="right"/>
        </w:trPr>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bookmarkStart w:id="17" w:name="P341"/>
            <w:bookmarkStart w:id="18" w:name="P342"/>
            <w:bookmarkEnd w:id="17"/>
            <w:bookmarkEnd w:id="18"/>
            <w:r w:rsidRPr="00364040">
              <w:rPr>
                <w:rFonts w:ascii="Times New Roman" w:hAnsi="Times New Roman" w:cs="Times New Roman"/>
                <w:sz w:val="20"/>
                <w:szCs w:val="20"/>
              </w:rPr>
              <w:t>5</w:t>
            </w:r>
          </w:p>
        </w:tc>
        <w:tc>
          <w:tcPr>
            <w:tcW w:w="0" w:type="auto"/>
          </w:tcPr>
          <w:p w:rsidR="00120CDE" w:rsidRPr="00364040" w:rsidRDefault="00120CDE"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bookmarkStart w:id="19" w:name="P344"/>
        <w:bookmarkStart w:id="20" w:name="P345"/>
        <w:bookmarkEnd w:id="19"/>
        <w:bookmarkEnd w:id="20"/>
      </w:tr>
      <w:tr w:rsidR="00120CDE" w:rsidRPr="00364040" w:rsidTr="00120CDE">
        <w:trPr>
          <w:jc w:val="right"/>
        </w:trPr>
        <w:tc>
          <w:tcPr>
            <w:tcW w:w="0" w:type="auto"/>
          </w:tcPr>
          <w:p w:rsidR="00120CDE" w:rsidRPr="00364040" w:rsidRDefault="00120CDE"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0" w:type="auto"/>
          </w:tcPr>
          <w:p w:rsidR="00120CDE" w:rsidRPr="0015189E" w:rsidRDefault="00120CDE" w:rsidP="00764372">
            <w:pPr>
              <w:spacing w:line="240" w:lineRule="auto"/>
              <w:rPr>
                <w:rFonts w:ascii="Times New Roman" w:hAnsi="Times New Roman"/>
                <w:lang w:bidi="ru-RU"/>
              </w:rPr>
            </w:pPr>
            <w:r>
              <w:rPr>
                <w:rFonts w:ascii="Times New Roman" w:hAnsi="Times New Roman"/>
                <w:lang w:bidi="ru-RU"/>
              </w:rPr>
              <w:t xml:space="preserve">Рыба </w:t>
            </w:r>
            <w:proofErr w:type="spellStart"/>
            <w:r>
              <w:rPr>
                <w:rFonts w:ascii="Times New Roman" w:hAnsi="Times New Roman"/>
                <w:lang w:bidi="ru-RU"/>
              </w:rPr>
              <w:t>трескообразная</w:t>
            </w:r>
            <w:proofErr w:type="spellEnd"/>
            <w:r>
              <w:rPr>
                <w:rFonts w:ascii="Times New Roman" w:hAnsi="Times New Roman"/>
                <w:lang w:bidi="ru-RU"/>
              </w:rPr>
              <w:t xml:space="preserve"> мороженая </w:t>
            </w:r>
          </w:p>
          <w:p w:rsidR="00120CDE" w:rsidRPr="0015189E" w:rsidRDefault="00120CDE" w:rsidP="00764372">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Код позиции КТРУ</w:t>
            </w:r>
          </w:p>
          <w:p w:rsidR="00120CDE" w:rsidRPr="006E3363" w:rsidRDefault="00120CDE" w:rsidP="00764372">
            <w:pPr>
              <w:rPr>
                <w:rFonts w:ascii="Times New Roman" w:hAnsi="Times New Roman"/>
              </w:rPr>
            </w:pPr>
            <w:r>
              <w:rPr>
                <w:rFonts w:ascii="Times New Roman" w:hAnsi="Times New Roman"/>
                <w:lang w:bidi="ru-RU"/>
              </w:rPr>
              <w:t>10.20.13.120-00000021</w:t>
            </w:r>
          </w:p>
        </w:tc>
        <w:tc>
          <w:tcPr>
            <w:tcW w:w="0" w:type="auto"/>
          </w:tcPr>
          <w:p w:rsidR="00120CDE" w:rsidRPr="00364040" w:rsidRDefault="00120CDE" w:rsidP="00764372">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0" w:type="auto"/>
          </w:tcPr>
          <w:p w:rsidR="00120CDE" w:rsidRPr="000025FD" w:rsidRDefault="00120CDE" w:rsidP="00764372">
            <w:pPr>
              <w:spacing w:after="1" w:line="220" w:lineRule="atLeast"/>
              <w:jc w:val="center"/>
              <w:rPr>
                <w:rFonts w:ascii="Times New Roman" w:hAnsi="Times New Roman"/>
              </w:rPr>
            </w:pPr>
            <w:r w:rsidRPr="000025FD">
              <w:rPr>
                <w:rFonts w:ascii="Times New Roman" w:hAnsi="Times New Roman"/>
              </w:rPr>
              <w:t>Не более 9 месяцев</w:t>
            </w:r>
          </w:p>
        </w:tc>
        <w:tc>
          <w:tcPr>
            <w:tcW w:w="0" w:type="auto"/>
          </w:tcPr>
          <w:p w:rsidR="00120CDE" w:rsidRPr="00D13555" w:rsidRDefault="00D13555" w:rsidP="00764372">
            <w:pPr>
              <w:spacing w:after="1" w:line="220" w:lineRule="atLeast"/>
              <w:jc w:val="center"/>
              <w:rPr>
                <w:rFonts w:ascii="Times New Roman" w:hAnsi="Times New Roman" w:cs="Times New Roman"/>
              </w:rPr>
            </w:pPr>
            <w:r w:rsidRPr="00D13555">
              <w:rPr>
                <w:rFonts w:ascii="Tahoma" w:hAnsi="Tahoma" w:cs="Tahoma"/>
                <w:color w:val="212529"/>
                <w:sz w:val="20"/>
                <w:szCs w:val="20"/>
                <w:shd w:val="clear" w:color="auto" w:fill="F0F3FF"/>
              </w:rPr>
              <w:t>276.04014316271</w:t>
            </w:r>
          </w:p>
        </w:tc>
      </w:tr>
      <w:tr w:rsidR="00120CDE" w:rsidRPr="00364040" w:rsidTr="00120CDE">
        <w:trPr>
          <w:jc w:val="right"/>
        </w:trPr>
        <w:tc>
          <w:tcPr>
            <w:tcW w:w="0" w:type="auto"/>
          </w:tcPr>
          <w:p w:rsidR="00120CDE" w:rsidRPr="00364040" w:rsidRDefault="00120CDE" w:rsidP="004D0818">
            <w:pPr>
              <w:spacing w:after="1" w:line="220" w:lineRule="atLeast"/>
              <w:jc w:val="center"/>
              <w:rPr>
                <w:rFonts w:ascii="Times New Roman" w:hAnsi="Times New Roman" w:cs="Times New Roman"/>
              </w:rPr>
            </w:pPr>
            <w:r>
              <w:rPr>
                <w:rFonts w:ascii="Times New Roman" w:hAnsi="Times New Roman" w:cs="Times New Roman"/>
              </w:rPr>
              <w:t>2.</w:t>
            </w:r>
          </w:p>
        </w:tc>
        <w:tc>
          <w:tcPr>
            <w:tcW w:w="0" w:type="auto"/>
            <w:vAlign w:val="center"/>
          </w:tcPr>
          <w:p w:rsidR="00120CDE" w:rsidRPr="00C81C1F" w:rsidRDefault="00120CDE" w:rsidP="004D0818">
            <w:pPr>
              <w:spacing w:line="240" w:lineRule="auto"/>
              <w:rPr>
                <w:rFonts w:ascii="Times New Roman" w:hAnsi="Times New Roman"/>
                <w:lang w:bidi="ru-RU"/>
              </w:rPr>
            </w:pPr>
            <w:r w:rsidRPr="00C81C1F">
              <w:rPr>
                <w:rFonts w:ascii="Times New Roman" w:hAnsi="Times New Roman"/>
                <w:lang w:bidi="ru-RU"/>
              </w:rPr>
              <w:t>Сельдь соленая</w:t>
            </w:r>
          </w:p>
          <w:p w:rsidR="00120CDE" w:rsidRDefault="00120CDE" w:rsidP="004D0818">
            <w:pPr>
              <w:spacing w:line="240" w:lineRule="auto"/>
              <w:rPr>
                <w:rFonts w:ascii="Times New Roman" w:hAnsi="Times New Roman"/>
                <w:lang w:bidi="ru-RU"/>
              </w:rPr>
            </w:pPr>
            <w:r w:rsidRPr="00C81C1F">
              <w:rPr>
                <w:rFonts w:ascii="Times New Roman" w:hAnsi="Times New Roman"/>
                <w:lang w:bidi="ru-RU"/>
              </w:rPr>
              <w:t>КТРУ:10.20.23.122-00000004</w:t>
            </w:r>
          </w:p>
        </w:tc>
        <w:tc>
          <w:tcPr>
            <w:tcW w:w="0" w:type="auto"/>
          </w:tcPr>
          <w:p w:rsidR="00120CDE" w:rsidRDefault="00120CDE" w:rsidP="004D0818">
            <w:pPr>
              <w:spacing w:after="1" w:line="220" w:lineRule="atLeast"/>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0" w:type="auto"/>
          </w:tcPr>
          <w:p w:rsidR="00120CDE" w:rsidRPr="000025FD" w:rsidRDefault="00120CDE" w:rsidP="004D0818">
            <w:pPr>
              <w:spacing w:after="1" w:line="220" w:lineRule="atLeast"/>
              <w:jc w:val="center"/>
              <w:rPr>
                <w:rFonts w:ascii="Times New Roman" w:hAnsi="Times New Roman"/>
              </w:rPr>
            </w:pPr>
            <w:r>
              <w:rPr>
                <w:rFonts w:ascii="Times New Roman" w:hAnsi="Times New Roman"/>
              </w:rPr>
              <w:t>Не менее 5 суток</w:t>
            </w:r>
          </w:p>
        </w:tc>
        <w:tc>
          <w:tcPr>
            <w:tcW w:w="0" w:type="auto"/>
          </w:tcPr>
          <w:p w:rsidR="00D13555" w:rsidRPr="00D13555" w:rsidRDefault="00D13555" w:rsidP="00D13555">
            <w:pPr>
              <w:spacing w:after="1" w:line="220" w:lineRule="atLeast"/>
              <w:jc w:val="center"/>
              <w:rPr>
                <w:rFonts w:ascii="Tahoma" w:hAnsi="Tahoma" w:cs="Tahoma"/>
                <w:color w:val="212529"/>
                <w:sz w:val="20"/>
                <w:szCs w:val="20"/>
                <w:shd w:val="clear" w:color="auto" w:fill="F0F3FF"/>
              </w:rPr>
            </w:pPr>
            <w:r w:rsidRPr="00D13555">
              <w:rPr>
                <w:rFonts w:ascii="Tahoma" w:hAnsi="Tahoma" w:cs="Tahoma"/>
                <w:color w:val="212529"/>
                <w:sz w:val="20"/>
                <w:szCs w:val="20"/>
                <w:shd w:val="clear" w:color="auto" w:fill="F0F3FF"/>
              </w:rPr>
              <w:t>254.24985683729</w:t>
            </w:r>
          </w:p>
          <w:p w:rsidR="00120CDE" w:rsidRPr="00D13555" w:rsidRDefault="00120CDE" w:rsidP="004D0818">
            <w:pPr>
              <w:spacing w:after="1" w:line="220" w:lineRule="atLeast"/>
              <w:jc w:val="center"/>
              <w:rPr>
                <w:rFonts w:ascii="Times New Roman" w:hAnsi="Times New Roman" w:cs="Times New Roman"/>
              </w:rPr>
            </w:pPr>
          </w:p>
        </w:tc>
      </w:tr>
      <w:tr w:rsidR="007C1AA3" w:rsidRPr="00364040" w:rsidTr="00120CDE">
        <w:trPr>
          <w:jc w:val="right"/>
        </w:trPr>
        <w:tc>
          <w:tcPr>
            <w:tcW w:w="0" w:type="auto"/>
          </w:tcPr>
          <w:p w:rsidR="007C1AA3" w:rsidRDefault="007C1AA3" w:rsidP="004D0818">
            <w:pPr>
              <w:spacing w:after="1" w:line="220" w:lineRule="atLeast"/>
              <w:jc w:val="center"/>
              <w:rPr>
                <w:rFonts w:ascii="Times New Roman" w:hAnsi="Times New Roman" w:cs="Times New Roman"/>
              </w:rPr>
            </w:pPr>
          </w:p>
        </w:tc>
        <w:tc>
          <w:tcPr>
            <w:tcW w:w="0" w:type="auto"/>
            <w:vAlign w:val="center"/>
          </w:tcPr>
          <w:p w:rsidR="007C1AA3" w:rsidRPr="00C81C1F" w:rsidRDefault="007C1AA3" w:rsidP="004D0818">
            <w:pPr>
              <w:spacing w:line="240" w:lineRule="auto"/>
              <w:rPr>
                <w:rFonts w:ascii="Times New Roman" w:hAnsi="Times New Roman"/>
                <w:lang w:bidi="ru-RU"/>
              </w:rPr>
            </w:pPr>
          </w:p>
        </w:tc>
        <w:tc>
          <w:tcPr>
            <w:tcW w:w="0" w:type="auto"/>
          </w:tcPr>
          <w:p w:rsidR="007C1AA3" w:rsidRDefault="007C1AA3" w:rsidP="004D0818">
            <w:pPr>
              <w:spacing w:after="1" w:line="220" w:lineRule="atLeast"/>
              <w:jc w:val="center"/>
              <w:rPr>
                <w:rFonts w:ascii="Times New Roman" w:hAnsi="Times New Roman" w:cs="Times New Roman"/>
                <w:bCs/>
                <w:sz w:val="24"/>
                <w:szCs w:val="24"/>
              </w:rPr>
            </w:pPr>
          </w:p>
        </w:tc>
        <w:tc>
          <w:tcPr>
            <w:tcW w:w="0" w:type="auto"/>
          </w:tcPr>
          <w:p w:rsidR="007C1AA3" w:rsidRDefault="007C1AA3" w:rsidP="004D0818">
            <w:pPr>
              <w:spacing w:after="1" w:line="220" w:lineRule="atLeast"/>
              <w:jc w:val="center"/>
              <w:rPr>
                <w:rFonts w:ascii="Times New Roman" w:hAnsi="Times New Roman"/>
              </w:rPr>
            </w:pPr>
          </w:p>
        </w:tc>
        <w:tc>
          <w:tcPr>
            <w:tcW w:w="0" w:type="auto"/>
          </w:tcPr>
          <w:p w:rsidR="007C1AA3" w:rsidRDefault="007C1AA3" w:rsidP="004D0818">
            <w:pPr>
              <w:spacing w:after="1" w:line="220" w:lineRule="atLeast"/>
              <w:jc w:val="center"/>
              <w:rPr>
                <w:rFonts w:ascii="Tahoma" w:hAnsi="Tahoma" w:cs="Tahoma"/>
                <w:color w:val="212529"/>
                <w:sz w:val="20"/>
                <w:szCs w:val="20"/>
                <w:shd w:val="clear" w:color="auto" w:fill="F0F3FF"/>
              </w:rPr>
            </w:pPr>
            <w:r>
              <w:rPr>
                <w:rFonts w:ascii="Trebuchet MS" w:hAnsi="Trebuchet MS"/>
                <w:color w:val="000000"/>
                <w:sz w:val="21"/>
                <w:szCs w:val="21"/>
                <w:shd w:val="clear" w:color="auto" w:fill="FFFFFF"/>
              </w:rPr>
              <w:t>530,29</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7C1AA3" w:rsidP="007C1AA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7C1AA3" w:rsidP="007C1AA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4D0818" w:rsidRPr="00364040" w:rsidRDefault="004D0818"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764372" w:rsidRDefault="00764372">
      <w:pPr>
        <w:rPr>
          <w:rFonts w:ascii="Times New Roman" w:hAnsi="Times New Roman" w:cs="Times New Roman"/>
          <w:sz w:val="24"/>
          <w:szCs w:val="24"/>
        </w:rPr>
      </w:pPr>
    </w:p>
    <w:p w:rsidR="00764372" w:rsidRPr="00364040" w:rsidRDefault="00764372">
      <w:pPr>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D60621" w:rsidRDefault="00D60621" w:rsidP="00636291">
      <w:pPr>
        <w:tabs>
          <w:tab w:val="left" w:pos="7905"/>
          <w:tab w:val="right" w:pos="10204"/>
        </w:tabs>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C1AA3">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425C2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425C2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7C1AA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C1AA3">
        <w:rPr>
          <w:rFonts w:ascii="Times New Roman" w:hAnsi="Times New Roman" w:cs="Times New Roman"/>
          <w:sz w:val="24"/>
          <w:szCs w:val="24"/>
        </w:rPr>
        <w:t>420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389"/>
      <w:bookmarkEnd w:id="21"/>
      <w:r w:rsidRPr="00364040">
        <w:rPr>
          <w:rFonts w:ascii="Times New Roman" w:hAnsi="Times New Roman" w:cs="Times New Roman"/>
          <w:sz w:val="24"/>
          <w:szCs w:val="24"/>
        </w:rPr>
        <w:t xml:space="preserve">ТЕХНИЧЕСКОЕ ЗАДАНИЕ </w:t>
      </w:r>
    </w:p>
    <w:p w:rsidR="00764372" w:rsidRPr="00764372" w:rsidRDefault="00764372" w:rsidP="00764372">
      <w:pPr>
        <w:spacing w:after="1" w:line="220" w:lineRule="atLeast"/>
        <w:jc w:val="both"/>
        <w:rPr>
          <w:rFonts w:ascii="Times New Roman" w:eastAsia="Calibri" w:hAnsi="Times New Roman" w:cs="Times New Roman"/>
          <w:sz w:val="24"/>
          <w:szCs w:val="24"/>
        </w:rPr>
      </w:pPr>
    </w:p>
    <w:tbl>
      <w:tblPr>
        <w:tblW w:w="0" w:type="auto"/>
        <w:jc w:val="center"/>
        <w:tblCellMar>
          <w:left w:w="113" w:type="dxa"/>
        </w:tblCellMar>
        <w:tblLook w:val="00A0" w:firstRow="1" w:lastRow="0" w:firstColumn="1" w:lastColumn="0" w:noHBand="0" w:noVBand="0"/>
      </w:tblPr>
      <w:tblGrid>
        <w:gridCol w:w="491"/>
        <w:gridCol w:w="2935"/>
        <w:gridCol w:w="5990"/>
        <w:gridCol w:w="584"/>
      </w:tblGrid>
      <w:tr w:rsidR="007C6655"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w:t>
            </w:r>
          </w:p>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п/п</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Наименование </w:t>
            </w:r>
            <w:r>
              <w:rPr>
                <w:rFonts w:ascii="Times New Roman" w:hAnsi="Times New Roman"/>
                <w:sz w:val="20"/>
                <w:szCs w:val="20"/>
                <w:lang w:eastAsia="ru-RU"/>
              </w:rPr>
              <w:t>товара</w:t>
            </w:r>
          </w:p>
          <w:p w:rsidR="007C6655" w:rsidRPr="00F64821" w:rsidRDefault="007C6655" w:rsidP="00BE2565">
            <w:pPr>
              <w:spacing w:after="0" w:line="240" w:lineRule="auto"/>
              <w:jc w:val="center"/>
              <w:rPr>
                <w:rFonts w:ascii="Times New Roman" w:hAnsi="Times New Roman"/>
                <w:sz w:val="20"/>
                <w:szCs w:val="20"/>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 xml:space="preserve">Характеристика поставляемых товаров, наименование страны происхождения товара </w:t>
            </w:r>
          </w:p>
        </w:tc>
        <w:tc>
          <w:tcPr>
            <w:tcW w:w="0" w:type="auto"/>
            <w:tcBorders>
              <w:top w:val="single" w:sz="4" w:space="0" w:color="000000"/>
              <w:left w:val="single" w:sz="4" w:space="0" w:color="000000"/>
              <w:bottom w:val="single" w:sz="4" w:space="0" w:color="000000"/>
              <w:right w:val="single" w:sz="4" w:space="0" w:color="000000"/>
            </w:tcBorders>
          </w:tcPr>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Ед.</w:t>
            </w:r>
          </w:p>
          <w:p w:rsidR="007C6655" w:rsidRPr="00F64821" w:rsidRDefault="007C6655" w:rsidP="00BE2565">
            <w:pPr>
              <w:spacing w:after="0" w:line="240" w:lineRule="auto"/>
              <w:jc w:val="center"/>
              <w:rPr>
                <w:rFonts w:ascii="Times New Roman" w:hAnsi="Times New Roman"/>
                <w:sz w:val="20"/>
                <w:szCs w:val="20"/>
                <w:lang w:eastAsia="ru-RU"/>
              </w:rPr>
            </w:pPr>
            <w:r w:rsidRPr="00F64821">
              <w:rPr>
                <w:rFonts w:ascii="Times New Roman" w:hAnsi="Times New Roman"/>
                <w:sz w:val="20"/>
                <w:szCs w:val="20"/>
                <w:lang w:eastAsia="ru-RU"/>
              </w:rPr>
              <w:t>изм.</w:t>
            </w:r>
          </w:p>
        </w:tc>
      </w:tr>
      <w:tr w:rsidR="007C1AA3"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7C1AA3" w:rsidRPr="000C35C0" w:rsidRDefault="007C1AA3"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7C1AA3" w:rsidRPr="0015189E" w:rsidRDefault="007C1AA3" w:rsidP="00BE2565">
            <w:pPr>
              <w:spacing w:line="240" w:lineRule="auto"/>
              <w:rPr>
                <w:rFonts w:ascii="Times New Roman" w:hAnsi="Times New Roman"/>
                <w:lang w:bidi="ru-RU"/>
              </w:rPr>
            </w:pPr>
            <w:r w:rsidRPr="0015189E">
              <w:rPr>
                <w:rFonts w:ascii="Times New Roman" w:hAnsi="Times New Roman"/>
                <w:lang w:bidi="ru-RU"/>
              </w:rPr>
              <w:t xml:space="preserve">Рыба </w:t>
            </w:r>
            <w:proofErr w:type="spellStart"/>
            <w:r w:rsidRPr="0015189E">
              <w:rPr>
                <w:rFonts w:ascii="Times New Roman" w:hAnsi="Times New Roman"/>
                <w:lang w:bidi="ru-RU"/>
              </w:rPr>
              <w:t>трескообразная</w:t>
            </w:r>
            <w:proofErr w:type="spellEnd"/>
            <w:r w:rsidRPr="0015189E">
              <w:rPr>
                <w:rFonts w:ascii="Times New Roman" w:hAnsi="Times New Roman"/>
                <w:lang w:bidi="ru-RU"/>
              </w:rPr>
              <w:t xml:space="preserve"> мороженая </w:t>
            </w:r>
          </w:p>
          <w:p w:rsidR="007C1AA3" w:rsidRPr="0015189E" w:rsidRDefault="007C1AA3" w:rsidP="00BE2565">
            <w:pPr>
              <w:pStyle w:val="ConsPlusTitle"/>
              <w:rPr>
                <w:rStyle w:val="sectiontitle"/>
                <w:rFonts w:ascii="Times New Roman" w:hAnsi="Times New Roman"/>
                <w:b w:val="0"/>
                <w:szCs w:val="22"/>
                <w:bdr w:val="none" w:sz="0" w:space="0" w:color="auto" w:frame="1"/>
              </w:rPr>
            </w:pPr>
            <w:r w:rsidRPr="0015189E">
              <w:rPr>
                <w:rStyle w:val="sectiontitle"/>
                <w:rFonts w:ascii="Times New Roman" w:hAnsi="Times New Roman"/>
                <w:b w:val="0"/>
                <w:szCs w:val="22"/>
                <w:bdr w:val="none" w:sz="0" w:space="0" w:color="auto" w:frame="1"/>
              </w:rPr>
              <w:t>КТРУ</w:t>
            </w:r>
          </w:p>
          <w:p w:rsidR="007C1AA3" w:rsidRPr="009044A7" w:rsidRDefault="007C1AA3" w:rsidP="00BE2565">
            <w:pPr>
              <w:rPr>
                <w:rFonts w:ascii="Times New Roman" w:hAnsi="Times New Roman"/>
              </w:rPr>
            </w:pPr>
            <w:r>
              <w:rPr>
                <w:rFonts w:ascii="Times New Roman" w:hAnsi="Times New Roman"/>
                <w:lang w:bidi="ru-RU"/>
              </w:rPr>
              <w:t>10.20.13.120-00000021</w:t>
            </w:r>
          </w:p>
        </w:tc>
        <w:tc>
          <w:tcPr>
            <w:tcW w:w="0" w:type="auto"/>
            <w:tcBorders>
              <w:top w:val="single" w:sz="4" w:space="0" w:color="000000"/>
              <w:left w:val="single" w:sz="4" w:space="0" w:color="000000"/>
              <w:bottom w:val="single" w:sz="4" w:space="0" w:color="000000"/>
              <w:right w:val="single" w:sz="4" w:space="0" w:color="000000"/>
            </w:tcBorders>
          </w:tcPr>
          <w:p w:rsidR="007C1AA3" w:rsidRPr="001A45F8" w:rsidRDefault="007C1AA3" w:rsidP="00BA2951">
            <w:pPr>
              <w:spacing w:after="0" w:line="240" w:lineRule="auto"/>
              <w:rPr>
                <w:rFonts w:ascii="Times New Roman" w:hAnsi="Times New Roman" w:cs="Times New Roman"/>
                <w:sz w:val="24"/>
                <w:szCs w:val="24"/>
              </w:rPr>
            </w:pPr>
            <w:r w:rsidRPr="001A45F8">
              <w:rPr>
                <w:rFonts w:ascii="Times New Roman" w:hAnsi="Times New Roman" w:cs="Times New Roman"/>
                <w:b/>
                <w:bCs/>
                <w:sz w:val="24"/>
                <w:szCs w:val="24"/>
              </w:rPr>
              <w:t>Вид разделки:</w:t>
            </w:r>
            <w:r w:rsidRPr="001A45F8">
              <w:rPr>
                <w:rFonts w:ascii="Times New Roman" w:hAnsi="Times New Roman" w:cs="Times New Roman"/>
                <w:sz w:val="24"/>
                <w:szCs w:val="24"/>
              </w:rPr>
              <w:t xml:space="preserve"> потрошеная обезглавленная;</w:t>
            </w:r>
          </w:p>
          <w:p w:rsidR="007C1AA3" w:rsidRPr="001A45F8" w:rsidRDefault="007C1AA3" w:rsidP="00BA2951">
            <w:pPr>
              <w:spacing w:after="0" w:line="240" w:lineRule="auto"/>
              <w:rPr>
                <w:rFonts w:ascii="Times New Roman" w:hAnsi="Times New Roman" w:cs="Times New Roman"/>
                <w:sz w:val="24"/>
                <w:szCs w:val="24"/>
              </w:rPr>
            </w:pPr>
            <w:r w:rsidRPr="001A45F8">
              <w:rPr>
                <w:rFonts w:ascii="Times New Roman" w:hAnsi="Times New Roman" w:cs="Times New Roman"/>
                <w:b/>
                <w:bCs/>
                <w:sz w:val="24"/>
                <w:szCs w:val="24"/>
              </w:rPr>
              <w:t>Вид рыбы:</w:t>
            </w:r>
            <w:r w:rsidRPr="001A45F8">
              <w:rPr>
                <w:rFonts w:ascii="Times New Roman" w:hAnsi="Times New Roman" w:cs="Times New Roman"/>
                <w:sz w:val="24"/>
                <w:szCs w:val="24"/>
              </w:rPr>
              <w:t xml:space="preserve"> Минтай</w:t>
            </w:r>
          </w:p>
          <w:p w:rsidR="007C1AA3" w:rsidRDefault="007C1AA3" w:rsidP="00BA2951">
            <w:pPr>
              <w:rPr>
                <w:rFonts w:ascii="Times New Roman" w:eastAsia="Times New Roman" w:hAnsi="Times New Roman"/>
              </w:rPr>
            </w:pPr>
            <w:r w:rsidRPr="001A45F8">
              <w:rPr>
                <w:rFonts w:ascii="Times New Roman" w:hAnsi="Times New Roman" w:cs="Times New Roman"/>
                <w:b/>
                <w:bCs/>
                <w:sz w:val="24"/>
                <w:szCs w:val="24"/>
              </w:rPr>
              <w:t>Сорт рыбы</w:t>
            </w:r>
            <w:r>
              <w:rPr>
                <w:rFonts w:ascii="Times New Roman" w:hAnsi="Times New Roman" w:cs="Times New Roman"/>
                <w:sz w:val="24"/>
                <w:szCs w:val="24"/>
              </w:rPr>
              <w:t xml:space="preserve">: </w:t>
            </w:r>
            <w:r w:rsidRPr="001A45F8">
              <w:rPr>
                <w:rFonts w:ascii="Times New Roman" w:hAnsi="Times New Roman" w:cs="Times New Roman"/>
                <w:sz w:val="24"/>
                <w:szCs w:val="24"/>
              </w:rPr>
              <w:t>первый</w:t>
            </w:r>
            <w:r w:rsidRPr="004A398E">
              <w:rPr>
                <w:rFonts w:ascii="Times New Roman" w:eastAsia="Times New Roman" w:hAnsi="Times New Roman"/>
              </w:rPr>
              <w:t xml:space="preserve"> </w:t>
            </w:r>
          </w:p>
          <w:p w:rsidR="007C1AA3" w:rsidRPr="004A398E" w:rsidRDefault="007C1AA3" w:rsidP="00BA2951">
            <w:pPr>
              <w:rPr>
                <w:rFonts w:ascii="Times New Roman" w:eastAsia="Times New Roman" w:hAnsi="Times New Roman"/>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0" w:type="auto"/>
            <w:tcBorders>
              <w:top w:val="single" w:sz="4" w:space="0" w:color="000000"/>
              <w:left w:val="single" w:sz="4" w:space="0" w:color="000000"/>
              <w:bottom w:val="single" w:sz="4" w:space="0" w:color="000000"/>
              <w:right w:val="single" w:sz="4" w:space="0" w:color="000000"/>
            </w:tcBorders>
          </w:tcPr>
          <w:p w:rsidR="007C1AA3" w:rsidRPr="001C54A7" w:rsidRDefault="007C1AA3" w:rsidP="00BE2565">
            <w:pPr>
              <w:jc w:val="center"/>
            </w:pPr>
            <w:r w:rsidRPr="009C2720">
              <w:rPr>
                <w:rFonts w:ascii="Times New Roman" w:hAnsi="Times New Roman"/>
                <w:sz w:val="24"/>
                <w:szCs w:val="24"/>
                <w:lang w:eastAsia="ru-RU"/>
              </w:rPr>
              <w:t>кг</w:t>
            </w:r>
          </w:p>
        </w:tc>
      </w:tr>
      <w:tr w:rsidR="007C1AA3" w:rsidRPr="001C54A7" w:rsidTr="00D60621">
        <w:trPr>
          <w:trHeight w:val="747"/>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7C1AA3" w:rsidRPr="000C35C0" w:rsidRDefault="007C1AA3" w:rsidP="00BE2565">
            <w:pPr>
              <w:suppressAutoHyphens/>
              <w:spacing w:after="0" w:line="100" w:lineRule="atLeast"/>
              <w:jc w:val="both"/>
              <w:textAlignment w:val="baseline"/>
              <w:rPr>
                <w:rFonts w:ascii="Times New Roman" w:hAnsi="Times New Roman"/>
                <w:sz w:val="24"/>
                <w:szCs w:val="24"/>
                <w:lang w:eastAsia="ru-RU"/>
              </w:rPr>
            </w:pPr>
            <w:r>
              <w:rPr>
                <w:rFonts w:ascii="Times New Roman" w:hAnsi="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7C1AA3" w:rsidRDefault="007C1AA3" w:rsidP="00BE2565">
            <w:pPr>
              <w:pStyle w:val="ConsPlusTitle"/>
              <w:rPr>
                <w:rStyle w:val="sectiontitle"/>
                <w:rFonts w:ascii="Times New Roman" w:hAnsi="Times New Roman"/>
                <w:b w:val="0"/>
                <w:szCs w:val="22"/>
                <w:bdr w:val="none" w:sz="0" w:space="0" w:color="auto" w:frame="1"/>
              </w:rPr>
            </w:pPr>
            <w:r w:rsidRPr="009044A7">
              <w:rPr>
                <w:rStyle w:val="sectiontitle"/>
                <w:rFonts w:ascii="Times New Roman" w:hAnsi="Times New Roman"/>
                <w:b w:val="0"/>
                <w:szCs w:val="22"/>
                <w:bdr w:val="none" w:sz="0" w:space="0" w:color="auto" w:frame="1"/>
              </w:rPr>
              <w:t>Сельдь соленая</w:t>
            </w:r>
          </w:p>
          <w:p w:rsidR="007C1AA3" w:rsidRPr="009044A7" w:rsidRDefault="007C1AA3" w:rsidP="00BE2565">
            <w:pPr>
              <w:pStyle w:val="ConsPlusTitle"/>
              <w:rPr>
                <w:rStyle w:val="sectiontitle"/>
                <w:rFonts w:ascii="Times New Roman" w:hAnsi="Times New Roman"/>
                <w:b w:val="0"/>
                <w:szCs w:val="22"/>
                <w:bdr w:val="none" w:sz="0" w:space="0" w:color="auto" w:frame="1"/>
              </w:rPr>
            </w:pPr>
          </w:p>
          <w:p w:rsidR="007C1AA3" w:rsidRPr="0015189E" w:rsidRDefault="007C1AA3" w:rsidP="00BE2565">
            <w:pPr>
              <w:pStyle w:val="ConsPlusTitle"/>
              <w:rPr>
                <w:rFonts w:ascii="Times New Roman" w:hAnsi="Times New Roman"/>
                <w:lang w:bidi="ru-RU"/>
              </w:rPr>
            </w:pPr>
            <w:r w:rsidRPr="009044A7">
              <w:rPr>
                <w:rStyle w:val="sectiontitle"/>
                <w:rFonts w:ascii="Times New Roman" w:hAnsi="Times New Roman"/>
                <w:b w:val="0"/>
                <w:szCs w:val="22"/>
                <w:bdr w:val="none" w:sz="0" w:space="0" w:color="auto" w:frame="1"/>
              </w:rPr>
              <w:t>КТРУ:10.20.23.122-00000004</w:t>
            </w:r>
          </w:p>
        </w:tc>
        <w:tc>
          <w:tcPr>
            <w:tcW w:w="0" w:type="auto"/>
            <w:tcBorders>
              <w:top w:val="single" w:sz="4" w:space="0" w:color="000000"/>
              <w:left w:val="single" w:sz="4" w:space="0" w:color="000000"/>
              <w:bottom w:val="single" w:sz="4" w:space="0" w:color="000000"/>
              <w:right w:val="single" w:sz="4" w:space="0" w:color="000000"/>
            </w:tcBorders>
          </w:tcPr>
          <w:p w:rsidR="007C1AA3" w:rsidRPr="001A45F8" w:rsidRDefault="007C1AA3" w:rsidP="00BA2951">
            <w:pPr>
              <w:spacing w:after="0" w:line="240" w:lineRule="auto"/>
              <w:rPr>
                <w:rFonts w:ascii="Times New Roman" w:hAnsi="Times New Roman"/>
                <w:b/>
                <w:sz w:val="24"/>
                <w:szCs w:val="24"/>
              </w:rPr>
            </w:pPr>
            <w:r w:rsidRPr="001A45F8">
              <w:rPr>
                <w:rFonts w:ascii="Times New Roman" w:hAnsi="Times New Roman"/>
                <w:b/>
                <w:sz w:val="24"/>
                <w:szCs w:val="24"/>
              </w:rPr>
              <w:t xml:space="preserve">Вид засола: </w:t>
            </w:r>
            <w:r w:rsidRPr="001A45F8">
              <w:rPr>
                <w:rFonts w:ascii="Times New Roman" w:hAnsi="Times New Roman"/>
                <w:bCs/>
                <w:sz w:val="24"/>
                <w:szCs w:val="24"/>
              </w:rPr>
              <w:t>Слабосоленая;</w:t>
            </w:r>
          </w:p>
          <w:p w:rsidR="007C1AA3" w:rsidRDefault="007C1AA3" w:rsidP="00BA2951">
            <w:pPr>
              <w:spacing w:line="256" w:lineRule="auto"/>
              <w:rPr>
                <w:rFonts w:ascii="Times New Roman" w:hAnsi="Times New Roman"/>
                <w:bCs/>
                <w:sz w:val="24"/>
                <w:szCs w:val="24"/>
              </w:rPr>
            </w:pPr>
            <w:r w:rsidRPr="001A45F8">
              <w:rPr>
                <w:rFonts w:ascii="Times New Roman" w:hAnsi="Times New Roman"/>
                <w:b/>
                <w:sz w:val="24"/>
                <w:szCs w:val="24"/>
              </w:rPr>
              <w:t xml:space="preserve">Вид разделки: </w:t>
            </w:r>
            <w:r w:rsidRPr="001A45F8">
              <w:rPr>
                <w:rFonts w:ascii="Times New Roman" w:hAnsi="Times New Roman"/>
                <w:bCs/>
                <w:sz w:val="24"/>
                <w:szCs w:val="24"/>
              </w:rPr>
              <w:t>Неразделанная</w:t>
            </w:r>
          </w:p>
          <w:p w:rsidR="007C1AA3" w:rsidRPr="007715B4" w:rsidRDefault="007C1AA3" w:rsidP="00BA2951">
            <w:pPr>
              <w:spacing w:line="256" w:lineRule="auto"/>
              <w:rPr>
                <w:rFonts w:ascii="Times New Roman" w:eastAsia="Times New Roman" w:hAnsi="Times New Roman" w:cs="Times New Roman"/>
                <w:sz w:val="24"/>
                <w:szCs w:val="24"/>
                <w:lang w:eastAsia="ru-RU"/>
              </w:rPr>
            </w:pPr>
            <w:r w:rsidRPr="006077FD">
              <w:rPr>
                <w:rFonts w:ascii="Times New Roman" w:eastAsia="Times New Roman" w:hAnsi="Times New Roman" w:cs="Times New Roman"/>
                <w:b/>
                <w:sz w:val="24"/>
                <w:szCs w:val="24"/>
              </w:rPr>
              <w:t>Наименование страны происхождения товара</w:t>
            </w:r>
            <w:r w:rsidRPr="006077FD">
              <w:rPr>
                <w:rFonts w:ascii="Times New Roman" w:eastAsia="Times New Roman" w:hAnsi="Times New Roman" w:cs="Times New Roman"/>
                <w:sz w:val="24"/>
                <w:szCs w:val="24"/>
              </w:rPr>
              <w:t>: Российская Федерация</w:t>
            </w:r>
          </w:p>
        </w:tc>
        <w:tc>
          <w:tcPr>
            <w:tcW w:w="0" w:type="auto"/>
            <w:tcBorders>
              <w:top w:val="single" w:sz="4" w:space="0" w:color="000000"/>
              <w:left w:val="single" w:sz="4" w:space="0" w:color="000000"/>
              <w:bottom w:val="single" w:sz="4" w:space="0" w:color="000000"/>
              <w:right w:val="single" w:sz="4" w:space="0" w:color="000000"/>
            </w:tcBorders>
            <w:vAlign w:val="center"/>
          </w:tcPr>
          <w:p w:rsidR="007C1AA3" w:rsidRPr="001C54A7" w:rsidRDefault="007C1AA3" w:rsidP="00BE2565">
            <w:pPr>
              <w:jc w:val="center"/>
            </w:pPr>
            <w:r w:rsidRPr="000C35C0">
              <w:rPr>
                <w:rFonts w:ascii="Times New Roman" w:hAnsi="Times New Roman"/>
                <w:sz w:val="24"/>
                <w:szCs w:val="24"/>
                <w:lang w:eastAsia="ru-RU"/>
              </w:rPr>
              <w:t>кг</w:t>
            </w:r>
          </w:p>
        </w:tc>
      </w:tr>
    </w:tbl>
    <w:p w:rsidR="00764372" w:rsidRPr="00764372" w:rsidRDefault="00764372" w:rsidP="00764372">
      <w:pPr>
        <w:spacing w:after="1" w:line="220" w:lineRule="atLeast"/>
        <w:outlineLvl w:val="1"/>
        <w:rPr>
          <w:rFonts w:ascii="Times New Roman" w:eastAsia="Calibri" w:hAnsi="Times New Roman" w:cs="Times New Roman"/>
          <w:sz w:val="24"/>
          <w:szCs w:val="24"/>
        </w:rPr>
      </w:pPr>
    </w:p>
    <w:p w:rsidR="00764372" w:rsidRPr="00764372" w:rsidRDefault="00764372" w:rsidP="00764372">
      <w:pPr>
        <w:spacing w:after="1" w:line="220" w:lineRule="atLeast"/>
        <w:jc w:val="both"/>
        <w:outlineLvl w:val="1"/>
        <w:rPr>
          <w:rFonts w:ascii="Times New Roman" w:eastAsia="Calibri" w:hAnsi="Times New Roman" w:cs="Times New Roman"/>
        </w:rPr>
      </w:pPr>
    </w:p>
    <w:p w:rsidR="00764372" w:rsidRPr="00764372" w:rsidRDefault="00764372" w:rsidP="00764372">
      <w:pPr>
        <w:spacing w:after="0"/>
        <w:rPr>
          <w:rFonts w:ascii="Times New Roman" w:eastAsia="Calibri" w:hAnsi="Times New Roman" w:cs="Times New Roman"/>
        </w:rPr>
      </w:pPr>
      <w:r w:rsidRPr="00764372">
        <w:rPr>
          <w:rFonts w:ascii="Times New Roman" w:eastAsia="Calibri" w:hAnsi="Times New Roman" w:cs="Times New Roman"/>
        </w:rPr>
        <w:t xml:space="preserve">1. Требования к качественным характеристикам товара: </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xml:space="preserve">Качество поставляемого </w:t>
      </w:r>
      <w:r w:rsidRPr="00764372">
        <w:rPr>
          <w:rFonts w:ascii="Times New Roman" w:eastAsia="Calibri" w:hAnsi="Times New Roman" w:cs="Times New Roman"/>
          <w:bCs/>
          <w:iCs/>
        </w:rPr>
        <w:t>Товара</w:t>
      </w:r>
      <w:r w:rsidRPr="00764372">
        <w:rPr>
          <w:rFonts w:ascii="Times New Roman" w:eastAsia="Calibri" w:hAnsi="Times New Roman" w:cs="Times New Roman"/>
        </w:rPr>
        <w:t xml:space="preserve"> должно соответствовать требованиям:</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02.01.2000 г. № 29 «О качестве и безопасности пищевых продуктов»;</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 Федерального закона от 30.03.1999 г. № 52 «О санитарно-эпидемиологическом благополучии населения»;</w:t>
      </w:r>
    </w:p>
    <w:p w:rsidR="00764372" w:rsidRPr="00764372" w:rsidRDefault="00764372" w:rsidP="00764372">
      <w:pPr>
        <w:spacing w:after="0"/>
        <w:jc w:val="both"/>
        <w:rPr>
          <w:rFonts w:ascii="Times New Roman" w:eastAsia="Calibri" w:hAnsi="Times New Roman" w:cs="Times New Roman"/>
          <w:color w:val="000000"/>
          <w:shd w:val="clear" w:color="auto" w:fill="FFFFFF"/>
        </w:rPr>
      </w:pPr>
      <w:r w:rsidRPr="00764372">
        <w:rPr>
          <w:rFonts w:ascii="Times New Roman" w:eastAsia="Calibri"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РФ от 27.10.2020 № 32;</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w:t>
      </w:r>
      <w:r w:rsidRPr="00764372">
        <w:rPr>
          <w:rFonts w:ascii="Times New Roman" w:eastAsia="Calibri" w:hAnsi="Times New Roman" w:cs="Times New Roman"/>
          <w:shd w:val="clear" w:color="auto" w:fill="FFFFFF"/>
        </w:rPr>
        <w:t xml:space="preserve"> Главного государственного санитарного врача РФ от 28.09.2020 № 28;</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Поставка товара должна выполняться в строгом соответствии с требованиями санитарных правил и норм: </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xml:space="preserve">- СанПиН 2.3.2.1078-01 «Гигиенические требования безопасности и пищевой ценности пищевых продуктов»; </w:t>
      </w:r>
    </w:p>
    <w:p w:rsidR="00764372" w:rsidRPr="00764372" w:rsidRDefault="00764372" w:rsidP="00764372">
      <w:pPr>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 СанПиН 2.3.2.1324-03 «Гигиенические требования к срокам годности и условиям хранения пищевых продуктов».</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2. Требования к маркировке, упаковке и транспортировке:</w:t>
      </w:r>
    </w:p>
    <w:p w:rsidR="00764372" w:rsidRPr="00764372" w:rsidRDefault="00764372" w:rsidP="00764372">
      <w:pPr>
        <w:suppressAutoHyphens/>
        <w:spacing w:after="0" w:line="220" w:lineRule="atLeast"/>
        <w:jc w:val="both"/>
        <w:rPr>
          <w:rFonts w:ascii="Times New Roman" w:eastAsia="Calibri" w:hAnsi="Times New Roman" w:cs="Times New Roman"/>
        </w:rPr>
      </w:pPr>
      <w:r w:rsidRPr="00764372">
        <w:rPr>
          <w:rFonts w:ascii="Times New Roman" w:eastAsia="Calibri" w:hAnsi="Times New Roman" w:cs="Times New Roman"/>
        </w:rPr>
        <w:t>Товар поставляется в стандартной таре и упаковке от производителя с указанием наименования, даты изготовления, срока годности, информации о производителе.</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 блоки мороженой рыбы перед укладыванием в ящики из картона предварительно упакованы в полиэтиленовую пленку; сельдь соленаяв ведра из полимерных материалов. В каждой упаковочной единице рыба одного названия, сорта, вида разделки, одной размерной группы и одной даты изготовления.</w:t>
      </w:r>
    </w:p>
    <w:p w:rsidR="00764372" w:rsidRPr="00764372" w:rsidRDefault="00764372" w:rsidP="00764372">
      <w:pPr>
        <w:spacing w:after="0"/>
        <w:jc w:val="both"/>
        <w:rPr>
          <w:rFonts w:ascii="Times New Roman" w:eastAsia="Calibri" w:hAnsi="Times New Roman" w:cs="Times New Roman"/>
        </w:rPr>
      </w:pPr>
      <w:r w:rsidRPr="00764372">
        <w:rPr>
          <w:rFonts w:ascii="Times New Roman" w:eastAsia="Calibri" w:hAnsi="Times New Roman" w:cs="Times New Roman"/>
        </w:rPr>
        <w:t>Упаковка и упаковочные материалы, используемые для упаковывания мороженой рыбы, сельди соленой, чистые, сухие, без постороннего запаха и изготовлены из материалов, разрешенных к применению для контакта с пищевой продукцией, обеспечивают сохранность и качество товара при транспортировании и хранении</w:t>
      </w:r>
    </w:p>
    <w:p w:rsidR="00764372" w:rsidRDefault="00764372" w:rsidP="00764372">
      <w:pPr>
        <w:spacing w:after="1" w:line="220" w:lineRule="atLeast"/>
        <w:jc w:val="both"/>
        <w:outlineLvl w:val="1"/>
        <w:rPr>
          <w:rFonts w:ascii="Times New Roman" w:eastAsia="Calibri" w:hAnsi="Times New Roman" w:cs="Times New Roman"/>
          <w:sz w:val="24"/>
          <w:szCs w:val="24"/>
        </w:rPr>
      </w:pPr>
    </w:p>
    <w:p w:rsidR="00CA31D9" w:rsidRPr="00764372" w:rsidRDefault="00CA31D9" w:rsidP="00764372">
      <w:pPr>
        <w:spacing w:after="1" w:line="220" w:lineRule="atLeast"/>
        <w:jc w:val="both"/>
        <w:outlineLvl w:val="1"/>
        <w:rPr>
          <w:rFonts w:ascii="Times New Roman" w:eastAsia="Calibri" w:hAnsi="Times New Roman" w:cs="Times New Roman"/>
          <w:sz w:val="24"/>
          <w:szCs w:val="24"/>
        </w:rPr>
      </w:pPr>
    </w:p>
    <w:p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rsidR="00764372" w:rsidRDefault="00764372" w:rsidP="00636291">
      <w:pPr>
        <w:spacing w:after="1" w:line="220" w:lineRule="atLeast"/>
        <w:jc w:val="right"/>
        <w:outlineLvl w:val="1"/>
        <w:rPr>
          <w:rFonts w:ascii="Times New Roman" w:eastAsia="Calibri" w:hAnsi="Times New Roman" w:cs="Times New Roman"/>
          <w:sz w:val="20"/>
          <w:szCs w:val="20"/>
          <w:u w:val="single"/>
        </w:rPr>
      </w:pP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C1AA3">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425C2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425C2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7C1AA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C1AA3">
        <w:rPr>
          <w:rFonts w:ascii="Times New Roman" w:hAnsi="Times New Roman" w:cs="Times New Roman"/>
          <w:sz w:val="24"/>
          <w:szCs w:val="24"/>
        </w:rPr>
        <w:t>420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2" w:name="P465"/>
      <w:bookmarkEnd w:id="22"/>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w:t>
      </w:r>
      <w:r w:rsidR="00425C2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425C2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7C1AA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C1AA3">
        <w:rPr>
          <w:rFonts w:ascii="Times New Roman" w:hAnsi="Times New Roman" w:cs="Times New Roman"/>
          <w:sz w:val="24"/>
          <w:szCs w:val="24"/>
        </w:rPr>
        <w:t>420</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764372" w:rsidRPr="00364040" w:rsidTr="00955F5B">
        <w:trPr>
          <w:trHeight w:val="943"/>
          <w:jc w:val="center"/>
        </w:trPr>
        <w:tc>
          <w:tcPr>
            <w:tcW w:w="624" w:type="dxa"/>
            <w:vAlign w:val="center"/>
          </w:tcPr>
          <w:p w:rsidR="00764372" w:rsidRPr="00364040" w:rsidRDefault="00764372" w:rsidP="00764372">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64372" w:rsidRPr="00764372" w:rsidRDefault="00764372" w:rsidP="00764372">
            <w:pPr>
              <w:spacing w:line="240" w:lineRule="auto"/>
              <w:rPr>
                <w:rFonts w:ascii="Times New Roman" w:eastAsia="Calibri" w:hAnsi="Times New Roman" w:cs="Times New Roman"/>
                <w:lang w:bidi="ru-RU"/>
              </w:rPr>
            </w:pPr>
            <w:r w:rsidRPr="00764372">
              <w:rPr>
                <w:rFonts w:ascii="Times New Roman" w:eastAsia="Calibri" w:hAnsi="Times New Roman" w:cs="Times New Roman"/>
                <w:lang w:bidi="ru-RU"/>
              </w:rPr>
              <w:t xml:space="preserve">Рыба </w:t>
            </w:r>
            <w:proofErr w:type="spellStart"/>
            <w:r w:rsidRPr="00764372">
              <w:rPr>
                <w:rFonts w:ascii="Times New Roman" w:eastAsia="Calibri" w:hAnsi="Times New Roman" w:cs="Times New Roman"/>
                <w:lang w:bidi="ru-RU"/>
              </w:rPr>
              <w:t>трескообразная</w:t>
            </w:r>
            <w:proofErr w:type="spellEnd"/>
            <w:r w:rsidRPr="00764372">
              <w:rPr>
                <w:rFonts w:ascii="Times New Roman" w:eastAsia="Calibri" w:hAnsi="Times New Roman" w:cs="Times New Roman"/>
                <w:lang w:bidi="ru-RU"/>
              </w:rPr>
              <w:t xml:space="preserve"> мороженая </w:t>
            </w:r>
          </w:p>
        </w:tc>
        <w:tc>
          <w:tcPr>
            <w:tcW w:w="1275" w:type="dxa"/>
            <w:vAlign w:val="center"/>
          </w:tcPr>
          <w:p w:rsidR="00764372" w:rsidRPr="00364040" w:rsidRDefault="00764372" w:rsidP="00764372">
            <w:pPr>
              <w:jc w:val="center"/>
            </w:pPr>
            <w:r>
              <w:rPr>
                <w:rFonts w:ascii="Times New Roman" w:hAnsi="Times New Roman" w:cs="Times New Roman"/>
                <w:bCs/>
                <w:sz w:val="24"/>
                <w:szCs w:val="24"/>
              </w:rPr>
              <w:t>кг</w:t>
            </w:r>
          </w:p>
        </w:tc>
        <w:tc>
          <w:tcPr>
            <w:tcW w:w="146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rsidR="00764372" w:rsidRPr="00364040" w:rsidRDefault="00764372" w:rsidP="00764372">
            <w:pPr>
              <w:spacing w:after="1" w:line="220" w:lineRule="atLeast"/>
              <w:jc w:val="center"/>
              <w:rPr>
                <w:rFonts w:ascii="Times New Roman" w:hAnsi="Times New Roman" w:cs="Times New Roman"/>
              </w:rPr>
            </w:pPr>
          </w:p>
        </w:tc>
      </w:tr>
      <w:tr w:rsidR="00764372" w:rsidRPr="00364040" w:rsidTr="00955F5B">
        <w:trPr>
          <w:trHeight w:val="943"/>
          <w:jc w:val="center"/>
        </w:trPr>
        <w:tc>
          <w:tcPr>
            <w:tcW w:w="624" w:type="dxa"/>
            <w:vAlign w:val="center"/>
          </w:tcPr>
          <w:p w:rsidR="00764372" w:rsidRPr="00364040" w:rsidRDefault="00840E9E" w:rsidP="00764372">
            <w:pPr>
              <w:spacing w:after="1" w:line="220" w:lineRule="atLeast"/>
              <w:jc w:val="center"/>
              <w:rPr>
                <w:rFonts w:ascii="Times New Roman" w:hAnsi="Times New Roman" w:cs="Times New Roman"/>
              </w:rPr>
            </w:pPr>
            <w:r>
              <w:rPr>
                <w:rFonts w:ascii="Times New Roman" w:hAnsi="Times New Roman" w:cs="Times New Roman"/>
              </w:rPr>
              <w:t>2</w:t>
            </w:r>
            <w:r w:rsidR="00764372">
              <w:rPr>
                <w:rFonts w:ascii="Times New Roman" w:hAnsi="Times New Roman" w:cs="Times New Roman"/>
              </w:rPr>
              <w:t>.</w:t>
            </w:r>
          </w:p>
        </w:tc>
        <w:tc>
          <w:tcPr>
            <w:tcW w:w="2250" w:type="dxa"/>
            <w:vAlign w:val="center"/>
          </w:tcPr>
          <w:p w:rsidR="00764372" w:rsidRPr="00764372" w:rsidRDefault="00764372" w:rsidP="00764372">
            <w:pPr>
              <w:widowControl w:val="0"/>
              <w:autoSpaceDE w:val="0"/>
              <w:autoSpaceDN w:val="0"/>
              <w:spacing w:after="0" w:line="240" w:lineRule="auto"/>
              <w:rPr>
                <w:rFonts w:ascii="Times New Roman" w:eastAsia="Times New Roman" w:hAnsi="Times New Roman" w:cs="Times New Roman"/>
                <w:bdr w:val="none" w:sz="0" w:space="0" w:color="auto" w:frame="1"/>
                <w:lang w:eastAsia="ru-RU"/>
              </w:rPr>
            </w:pPr>
            <w:r w:rsidRPr="00764372">
              <w:rPr>
                <w:rFonts w:ascii="Times New Roman" w:eastAsia="Times New Roman" w:hAnsi="Times New Roman" w:cs="Times New Roman"/>
                <w:bdr w:val="none" w:sz="0" w:space="0" w:color="auto" w:frame="1"/>
                <w:lang w:eastAsia="ru-RU"/>
              </w:rPr>
              <w:t>Сельдь соленая</w:t>
            </w:r>
          </w:p>
        </w:tc>
        <w:tc>
          <w:tcPr>
            <w:tcW w:w="1275" w:type="dxa"/>
            <w:vAlign w:val="center"/>
          </w:tcPr>
          <w:p w:rsidR="00764372" w:rsidRDefault="00764372" w:rsidP="00764372">
            <w:pPr>
              <w:jc w:val="center"/>
              <w:rPr>
                <w:rFonts w:ascii="Times New Roman" w:hAnsi="Times New Roman" w:cs="Times New Roman"/>
                <w:bCs/>
                <w:sz w:val="24"/>
                <w:szCs w:val="24"/>
              </w:rPr>
            </w:pPr>
            <w:r>
              <w:rPr>
                <w:rFonts w:ascii="Times New Roman" w:hAnsi="Times New Roman" w:cs="Times New Roman"/>
                <w:bCs/>
                <w:sz w:val="24"/>
                <w:szCs w:val="24"/>
              </w:rPr>
              <w:t>кг</w:t>
            </w:r>
          </w:p>
        </w:tc>
        <w:tc>
          <w:tcPr>
            <w:tcW w:w="146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987" w:type="dxa"/>
            <w:vAlign w:val="center"/>
          </w:tcPr>
          <w:p w:rsidR="00764372" w:rsidRPr="00364040" w:rsidRDefault="00764372" w:rsidP="00764372">
            <w:pPr>
              <w:spacing w:after="1" w:line="220" w:lineRule="atLeast"/>
              <w:jc w:val="center"/>
              <w:rPr>
                <w:rFonts w:ascii="Times New Roman" w:hAnsi="Times New Roman" w:cs="Times New Roman"/>
              </w:rPr>
            </w:pPr>
          </w:p>
        </w:tc>
        <w:tc>
          <w:tcPr>
            <w:tcW w:w="1871" w:type="dxa"/>
            <w:vAlign w:val="center"/>
          </w:tcPr>
          <w:p w:rsidR="00764372" w:rsidRPr="00364040" w:rsidRDefault="00764372" w:rsidP="00764372">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7C1AA3" w:rsidP="007C1AA3">
            <w:pPr>
              <w:tabs>
                <w:tab w:val="left" w:pos="2115"/>
              </w:tabs>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764372" w:rsidRDefault="00764372"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130FFA" w:rsidRDefault="00130FFA" w:rsidP="00764372">
      <w:pPr>
        <w:rPr>
          <w:rFonts w:ascii="Times New Roman" w:hAnsi="Times New Roman" w:cs="Times New Roman"/>
          <w:kern w:val="1"/>
          <w:sz w:val="24"/>
          <w:szCs w:val="24"/>
        </w:rPr>
      </w:pPr>
    </w:p>
    <w:p w:rsidR="00F00C50" w:rsidRDefault="00F00C50" w:rsidP="00764372">
      <w:pPr>
        <w:rPr>
          <w:rFonts w:ascii="Times New Roman" w:hAnsi="Times New Roman" w:cs="Times New Roman"/>
          <w:kern w:val="1"/>
          <w:sz w:val="24"/>
          <w:szCs w:val="24"/>
        </w:rPr>
      </w:pPr>
    </w:p>
    <w:p w:rsidR="00764372" w:rsidRPr="00364040" w:rsidRDefault="00764372" w:rsidP="00764372">
      <w:pPr>
        <w:rPr>
          <w:rFonts w:ascii="Times New Roman" w:hAnsi="Times New Roman" w:cs="Times New Roman"/>
          <w:kern w:val="1"/>
          <w:sz w:val="24"/>
          <w:szCs w:val="24"/>
        </w:rPr>
      </w:pPr>
    </w:p>
    <w:p w:rsidR="007C2542" w:rsidRDefault="007C2542"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C1AA3">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425C2F">
        <w:rPr>
          <w:rFonts w:ascii="Times New Roman" w:hAnsi="Times New Roman" w:cs="Times New Roman"/>
          <w:sz w:val="24"/>
          <w:szCs w:val="24"/>
        </w:rPr>
        <w:t>29</w:t>
      </w:r>
      <w:r w:rsidRPr="00364040">
        <w:rPr>
          <w:rFonts w:ascii="Times New Roman" w:hAnsi="Times New Roman" w:cs="Times New Roman"/>
          <w:sz w:val="24"/>
          <w:szCs w:val="24"/>
        </w:rPr>
        <w:t xml:space="preserve">" </w:t>
      </w:r>
      <w:r w:rsidR="00425C2F">
        <w:rPr>
          <w:rFonts w:ascii="Times New Roman" w:hAnsi="Times New Roman" w:cs="Times New Roman"/>
          <w:sz w:val="24"/>
          <w:szCs w:val="24"/>
        </w:rPr>
        <w:t xml:space="preserve">июня </w:t>
      </w:r>
      <w:r w:rsidRPr="00364040">
        <w:rPr>
          <w:rFonts w:ascii="Times New Roman" w:hAnsi="Times New Roman" w:cs="Times New Roman"/>
          <w:sz w:val="24"/>
          <w:szCs w:val="24"/>
        </w:rPr>
        <w:t xml:space="preserve"> 20</w:t>
      </w:r>
      <w:r w:rsidR="007C1AA3">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007C1AA3">
        <w:rPr>
          <w:rFonts w:ascii="Times New Roman" w:hAnsi="Times New Roman" w:cs="Times New Roman"/>
          <w:sz w:val="24"/>
          <w:szCs w:val="24"/>
        </w:rPr>
        <w:t>420</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3" w:name="P580"/>
      <w:bookmarkEnd w:id="23"/>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7C1AA3" w:rsidRPr="00364040" w:rsidTr="001F7863">
        <w:tc>
          <w:tcPr>
            <w:tcW w:w="629" w:type="dxa"/>
          </w:tcPr>
          <w:p w:rsidR="007C1AA3" w:rsidRPr="00364040" w:rsidRDefault="007C1AA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7C1AA3" w:rsidRPr="00364040" w:rsidRDefault="007C1AA3" w:rsidP="00BA2951">
            <w:pPr>
              <w:spacing w:line="220" w:lineRule="atLeast"/>
              <w:rPr>
                <w:rFonts w:ascii="Times New Roman" w:hAnsi="Times New Roman" w:cs="Times New Roman"/>
              </w:rPr>
            </w:pPr>
            <w:r>
              <w:rPr>
                <w:rFonts w:ascii="Times New Roman" w:hAnsi="Times New Roman" w:cs="Times New Roman"/>
              </w:rPr>
              <w:t xml:space="preserve">г.Пенза, ул.Фурманова, 9 </w:t>
            </w:r>
          </w:p>
        </w:tc>
        <w:tc>
          <w:tcPr>
            <w:tcW w:w="2268" w:type="dxa"/>
          </w:tcPr>
          <w:p w:rsidR="007C1AA3" w:rsidRPr="00364040" w:rsidRDefault="007C1AA3" w:rsidP="00BA2951">
            <w:pPr>
              <w:jc w:val="both"/>
            </w:pPr>
            <w:r>
              <w:t>Рыба</w:t>
            </w:r>
          </w:p>
        </w:tc>
        <w:tc>
          <w:tcPr>
            <w:tcW w:w="1752" w:type="dxa"/>
          </w:tcPr>
          <w:p w:rsidR="007C1AA3" w:rsidRPr="007804DB" w:rsidRDefault="007C1AA3" w:rsidP="00234503">
            <w:pPr>
              <w:rPr>
                <w:rFonts w:ascii="Times New Roman" w:hAnsi="Times New Roman" w:cs="Times New Roman"/>
              </w:rPr>
            </w:pPr>
            <w:r w:rsidRPr="007804DB">
              <w:rPr>
                <w:rFonts w:ascii="Times New Roman" w:hAnsi="Times New Roman" w:cs="Times New Roman"/>
              </w:rPr>
              <w:t>кг</w:t>
            </w:r>
          </w:p>
        </w:tc>
        <w:tc>
          <w:tcPr>
            <w:tcW w:w="1928" w:type="dxa"/>
          </w:tcPr>
          <w:p w:rsidR="007C1AA3" w:rsidRPr="00364040" w:rsidRDefault="007C1AA3" w:rsidP="00234503">
            <w:pPr>
              <w:spacing w:after="1" w:line="220" w:lineRule="atLeast"/>
              <w:rPr>
                <w:rFonts w:ascii="Times New Roman" w:hAnsi="Times New Roman" w:cs="Times New Roman"/>
                <w:sz w:val="24"/>
                <w:szCs w:val="24"/>
              </w:rPr>
            </w:pPr>
          </w:p>
        </w:tc>
      </w:tr>
      <w:tr w:rsidR="007C1AA3" w:rsidRPr="00364040" w:rsidTr="001F7863">
        <w:tc>
          <w:tcPr>
            <w:tcW w:w="629" w:type="dxa"/>
          </w:tcPr>
          <w:p w:rsidR="007C1AA3" w:rsidRPr="00364040" w:rsidRDefault="007C1AA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7C1AA3" w:rsidRPr="00364040" w:rsidRDefault="007C1AA3" w:rsidP="00BA2951">
            <w:pPr>
              <w:spacing w:line="220" w:lineRule="atLeast"/>
              <w:rPr>
                <w:rFonts w:ascii="Times New Roman" w:hAnsi="Times New Roman" w:cs="Times New Roman"/>
              </w:rPr>
            </w:pPr>
            <w:proofErr w:type="spellStart"/>
            <w:r>
              <w:rPr>
                <w:rFonts w:ascii="Times New Roman" w:hAnsi="Times New Roman" w:cs="Times New Roman"/>
              </w:rPr>
              <w:t>г.Пенза</w:t>
            </w:r>
            <w:proofErr w:type="spellEnd"/>
            <w:r>
              <w:rPr>
                <w:rFonts w:ascii="Times New Roman" w:hAnsi="Times New Roman" w:cs="Times New Roman"/>
              </w:rPr>
              <w:t xml:space="preserve">,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7C1AA3" w:rsidRPr="00364040" w:rsidRDefault="007C1AA3" w:rsidP="00BA2951">
            <w:pPr>
              <w:spacing w:after="1" w:line="220" w:lineRule="atLeast"/>
              <w:rPr>
                <w:rFonts w:ascii="Times New Roman" w:hAnsi="Times New Roman" w:cs="Times New Roman"/>
              </w:rPr>
            </w:pPr>
          </w:p>
        </w:tc>
        <w:tc>
          <w:tcPr>
            <w:tcW w:w="2268" w:type="dxa"/>
          </w:tcPr>
          <w:p w:rsidR="007C1AA3" w:rsidRDefault="007C1AA3" w:rsidP="00BA2951">
            <w:r>
              <w:t>Рыба</w:t>
            </w:r>
          </w:p>
        </w:tc>
        <w:tc>
          <w:tcPr>
            <w:tcW w:w="1752" w:type="dxa"/>
          </w:tcPr>
          <w:p w:rsidR="007C1AA3" w:rsidRDefault="007C1AA3">
            <w:r w:rsidRPr="00B33FF2">
              <w:rPr>
                <w:rFonts w:ascii="Times New Roman" w:hAnsi="Times New Roman" w:cs="Times New Roman"/>
              </w:rPr>
              <w:t xml:space="preserve">           кг</w:t>
            </w:r>
          </w:p>
        </w:tc>
        <w:tc>
          <w:tcPr>
            <w:tcW w:w="1928" w:type="dxa"/>
          </w:tcPr>
          <w:p w:rsidR="007C1AA3" w:rsidRPr="00364040" w:rsidRDefault="007C1AA3"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7C1AA3" w:rsidP="007C1AA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7C1AA3" w:rsidP="007C1AA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Д.Ю. Рябова</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764372" w:rsidRPr="00764372" w:rsidRDefault="00764372" w:rsidP="00764372">
      <w:pPr>
        <w:spacing w:after="1" w:line="220" w:lineRule="atLeast"/>
        <w:jc w:val="both"/>
        <w:rPr>
          <w:rFonts w:ascii="Times New Roman" w:eastAsia="Calibri" w:hAnsi="Times New Roman" w:cs="Times New Roman"/>
          <w:sz w:val="24"/>
          <w:szCs w:val="24"/>
        </w:rPr>
      </w:pPr>
      <w:r w:rsidRPr="00764372">
        <w:rPr>
          <w:rFonts w:ascii="Times New Roman" w:eastAsia="Calibri" w:hAnsi="Times New Roman" w:cs="Times New Roman"/>
          <w:sz w:val="24"/>
          <w:szCs w:val="24"/>
        </w:rPr>
        <w:t xml:space="preserve">* Приложение № 4 применяется в случае поставки товара по нескольким адресам </w:t>
      </w:r>
    </w:p>
    <w:p w:rsidR="00636291" w:rsidRDefault="00636291"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Default="00425C2F" w:rsidP="00C734EC">
      <w:pPr>
        <w:spacing w:after="0" w:line="240" w:lineRule="auto"/>
        <w:jc w:val="right"/>
        <w:rPr>
          <w:rFonts w:ascii="Times New Roman" w:hAnsi="Times New Roman" w:cs="Times New Roman"/>
        </w:rPr>
      </w:pPr>
    </w:p>
    <w:p w:rsidR="00425C2F" w:rsidRPr="00764372" w:rsidRDefault="00425C2F" w:rsidP="00C734EC">
      <w:pPr>
        <w:spacing w:after="0" w:line="240" w:lineRule="auto"/>
        <w:jc w:val="right"/>
        <w:rPr>
          <w:rFonts w:ascii="Times New Roman" w:hAnsi="Times New Roman" w:cs="Times New Roman"/>
        </w:rPr>
      </w:pPr>
      <w:r>
        <w:rPr>
          <w:rFonts w:ascii="Times New Roman" w:hAnsi="Times New Roman" w:cs="Times New Roman"/>
          <w:noProof/>
          <w:lang w:eastAsia="ru-RU"/>
        </w:rPr>
        <w:lastRenderedPageBreak/>
        <w:drawing>
          <wp:inline distT="0" distB="0" distL="0" distR="0">
            <wp:extent cx="6209665" cy="3881041"/>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209665" cy="3881041"/>
                    </a:xfrm>
                    <a:prstGeom prst="rect">
                      <a:avLst/>
                    </a:prstGeom>
                    <a:noFill/>
                    <a:ln w="9525">
                      <a:noFill/>
                      <a:miter lim="800000"/>
                      <a:headEnd/>
                      <a:tailEnd/>
                    </a:ln>
                  </pic:spPr>
                </pic:pic>
              </a:graphicData>
            </a:graphic>
          </wp:inline>
        </w:drawing>
      </w:r>
    </w:p>
    <w:sectPr w:rsidR="00425C2F" w:rsidRPr="00764372" w:rsidSect="008E5846">
      <w:pgSz w:w="11906" w:h="16838"/>
      <w:pgMar w:top="510" w:right="851" w:bottom="992"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characterSpacingControl w:val="doNotCompress"/>
  <w:compat>
    <w:compatSetting w:name="compatibilityMode" w:uri="http://schemas.microsoft.com/office/word" w:val="12"/>
  </w:compat>
  <w:rsids>
    <w:rsidRoot w:val="0037157E"/>
    <w:rsid w:val="00001817"/>
    <w:rsid w:val="000162FA"/>
    <w:rsid w:val="000347B7"/>
    <w:rsid w:val="00035648"/>
    <w:rsid w:val="000416DC"/>
    <w:rsid w:val="000578D4"/>
    <w:rsid w:val="0006637C"/>
    <w:rsid w:val="0007068E"/>
    <w:rsid w:val="000C388B"/>
    <w:rsid w:val="000D0CAB"/>
    <w:rsid w:val="000D5B6C"/>
    <w:rsid w:val="000E005A"/>
    <w:rsid w:val="000E049A"/>
    <w:rsid w:val="000E4BB7"/>
    <w:rsid w:val="000F6268"/>
    <w:rsid w:val="00120CDE"/>
    <w:rsid w:val="00125A37"/>
    <w:rsid w:val="00130FFA"/>
    <w:rsid w:val="00133288"/>
    <w:rsid w:val="00137C8B"/>
    <w:rsid w:val="0014280E"/>
    <w:rsid w:val="001463DF"/>
    <w:rsid w:val="001502C4"/>
    <w:rsid w:val="001754E7"/>
    <w:rsid w:val="001829AA"/>
    <w:rsid w:val="001861CA"/>
    <w:rsid w:val="001A0244"/>
    <w:rsid w:val="001A11A5"/>
    <w:rsid w:val="001D0E86"/>
    <w:rsid w:val="001D42C5"/>
    <w:rsid w:val="001F7863"/>
    <w:rsid w:val="00204235"/>
    <w:rsid w:val="00213420"/>
    <w:rsid w:val="00221EDB"/>
    <w:rsid w:val="00234503"/>
    <w:rsid w:val="00236A95"/>
    <w:rsid w:val="002634D0"/>
    <w:rsid w:val="002A25EE"/>
    <w:rsid w:val="002B2DA6"/>
    <w:rsid w:val="002B7B8C"/>
    <w:rsid w:val="002C334D"/>
    <w:rsid w:val="002D196E"/>
    <w:rsid w:val="002D309B"/>
    <w:rsid w:val="002D4508"/>
    <w:rsid w:val="002E1562"/>
    <w:rsid w:val="002E2657"/>
    <w:rsid w:val="002F5194"/>
    <w:rsid w:val="00310794"/>
    <w:rsid w:val="00324E42"/>
    <w:rsid w:val="00360AEE"/>
    <w:rsid w:val="00360F99"/>
    <w:rsid w:val="00364040"/>
    <w:rsid w:val="0037157E"/>
    <w:rsid w:val="00375E6B"/>
    <w:rsid w:val="00391099"/>
    <w:rsid w:val="00395516"/>
    <w:rsid w:val="003E5F88"/>
    <w:rsid w:val="00402BA9"/>
    <w:rsid w:val="0042220C"/>
    <w:rsid w:val="00425C2F"/>
    <w:rsid w:val="0044271C"/>
    <w:rsid w:val="00446725"/>
    <w:rsid w:val="004543E9"/>
    <w:rsid w:val="00454BF1"/>
    <w:rsid w:val="004C61F7"/>
    <w:rsid w:val="004D0818"/>
    <w:rsid w:val="004D3477"/>
    <w:rsid w:val="004E03BB"/>
    <w:rsid w:val="004E6013"/>
    <w:rsid w:val="004F0700"/>
    <w:rsid w:val="00514E48"/>
    <w:rsid w:val="00517BD6"/>
    <w:rsid w:val="005630C5"/>
    <w:rsid w:val="00570E88"/>
    <w:rsid w:val="00583305"/>
    <w:rsid w:val="005848E6"/>
    <w:rsid w:val="005870A5"/>
    <w:rsid w:val="005A63DE"/>
    <w:rsid w:val="005A7EC2"/>
    <w:rsid w:val="005B4315"/>
    <w:rsid w:val="005B6FD8"/>
    <w:rsid w:val="005D5E2E"/>
    <w:rsid w:val="005E3B5F"/>
    <w:rsid w:val="00604C31"/>
    <w:rsid w:val="00605EC6"/>
    <w:rsid w:val="00611245"/>
    <w:rsid w:val="00636291"/>
    <w:rsid w:val="0064063B"/>
    <w:rsid w:val="00667AB3"/>
    <w:rsid w:val="006805A3"/>
    <w:rsid w:val="006A5078"/>
    <w:rsid w:val="006C0665"/>
    <w:rsid w:val="006C4D9B"/>
    <w:rsid w:val="006D0C19"/>
    <w:rsid w:val="006F0431"/>
    <w:rsid w:val="00700A87"/>
    <w:rsid w:val="00733315"/>
    <w:rsid w:val="0074402D"/>
    <w:rsid w:val="00764372"/>
    <w:rsid w:val="00766187"/>
    <w:rsid w:val="007804DB"/>
    <w:rsid w:val="007A3ECA"/>
    <w:rsid w:val="007C1AA3"/>
    <w:rsid w:val="007C2542"/>
    <w:rsid w:val="007C59FE"/>
    <w:rsid w:val="007C6655"/>
    <w:rsid w:val="007D4486"/>
    <w:rsid w:val="007E1F70"/>
    <w:rsid w:val="00840E9E"/>
    <w:rsid w:val="00842494"/>
    <w:rsid w:val="008763B5"/>
    <w:rsid w:val="00883CC2"/>
    <w:rsid w:val="00895407"/>
    <w:rsid w:val="008B07CF"/>
    <w:rsid w:val="008B7E6B"/>
    <w:rsid w:val="008C20EA"/>
    <w:rsid w:val="008E5846"/>
    <w:rsid w:val="008E7C03"/>
    <w:rsid w:val="008F1BAC"/>
    <w:rsid w:val="00906C94"/>
    <w:rsid w:val="00913C31"/>
    <w:rsid w:val="00920E4A"/>
    <w:rsid w:val="00930606"/>
    <w:rsid w:val="00941218"/>
    <w:rsid w:val="00941263"/>
    <w:rsid w:val="009466B9"/>
    <w:rsid w:val="00955F5B"/>
    <w:rsid w:val="00970343"/>
    <w:rsid w:val="00997E88"/>
    <w:rsid w:val="009A6882"/>
    <w:rsid w:val="009A68AD"/>
    <w:rsid w:val="009D5E23"/>
    <w:rsid w:val="009D7E82"/>
    <w:rsid w:val="00A03306"/>
    <w:rsid w:val="00A03ED9"/>
    <w:rsid w:val="00A132FE"/>
    <w:rsid w:val="00A61BF0"/>
    <w:rsid w:val="00A73FC7"/>
    <w:rsid w:val="00A7553F"/>
    <w:rsid w:val="00A7591B"/>
    <w:rsid w:val="00AB1DCF"/>
    <w:rsid w:val="00AC2F84"/>
    <w:rsid w:val="00AE2D96"/>
    <w:rsid w:val="00AF230F"/>
    <w:rsid w:val="00AF2440"/>
    <w:rsid w:val="00AF5AAE"/>
    <w:rsid w:val="00AF6DE8"/>
    <w:rsid w:val="00B04656"/>
    <w:rsid w:val="00B11F13"/>
    <w:rsid w:val="00B41A8C"/>
    <w:rsid w:val="00B53294"/>
    <w:rsid w:val="00B603DB"/>
    <w:rsid w:val="00B61354"/>
    <w:rsid w:val="00B63C7F"/>
    <w:rsid w:val="00B63EA0"/>
    <w:rsid w:val="00BB1FE7"/>
    <w:rsid w:val="00BD2BC1"/>
    <w:rsid w:val="00BE6556"/>
    <w:rsid w:val="00BF3D17"/>
    <w:rsid w:val="00C67F67"/>
    <w:rsid w:val="00C71752"/>
    <w:rsid w:val="00C734EC"/>
    <w:rsid w:val="00C849CA"/>
    <w:rsid w:val="00CA31D9"/>
    <w:rsid w:val="00CD605E"/>
    <w:rsid w:val="00CD79B2"/>
    <w:rsid w:val="00D103F2"/>
    <w:rsid w:val="00D130EC"/>
    <w:rsid w:val="00D13555"/>
    <w:rsid w:val="00D23228"/>
    <w:rsid w:val="00D24662"/>
    <w:rsid w:val="00D34B1A"/>
    <w:rsid w:val="00D60621"/>
    <w:rsid w:val="00D867DB"/>
    <w:rsid w:val="00D86D7A"/>
    <w:rsid w:val="00D945AB"/>
    <w:rsid w:val="00DF5D66"/>
    <w:rsid w:val="00E27F84"/>
    <w:rsid w:val="00E72206"/>
    <w:rsid w:val="00E749DF"/>
    <w:rsid w:val="00E845F6"/>
    <w:rsid w:val="00E95C2E"/>
    <w:rsid w:val="00EA07B9"/>
    <w:rsid w:val="00EA3FC9"/>
    <w:rsid w:val="00ED7178"/>
    <w:rsid w:val="00EE4E6C"/>
    <w:rsid w:val="00EF6292"/>
    <w:rsid w:val="00F00C50"/>
    <w:rsid w:val="00F068DA"/>
    <w:rsid w:val="00F1454E"/>
    <w:rsid w:val="00F36AA1"/>
    <w:rsid w:val="00F81106"/>
    <w:rsid w:val="00F81274"/>
    <w:rsid w:val="00F85071"/>
    <w:rsid w:val="00F87393"/>
    <w:rsid w:val="00FB19DA"/>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4D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
    <w:semiHidden/>
    <w:rsid w:val="006C4D9B"/>
    <w:rPr>
      <w:rFonts w:asciiTheme="majorHAnsi" w:eastAsiaTheme="majorEastAsia" w:hAnsiTheme="majorHAnsi" w:cstheme="majorBidi"/>
      <w:color w:val="2E74B5" w:themeColor="accent1" w:themeShade="BF"/>
      <w:sz w:val="26"/>
      <w:szCs w:val="26"/>
    </w:rPr>
  </w:style>
  <w:style w:type="paragraph" w:styleId="a8">
    <w:name w:val="No Spacing"/>
    <w:uiPriority w:val="1"/>
    <w:qFormat/>
    <w:rsid w:val="007C6655"/>
    <w:pPr>
      <w:spacing w:after="0" w:line="240" w:lineRule="auto"/>
    </w:pPr>
    <w:rPr>
      <w:rFonts w:ascii="Calibri" w:eastAsia="Calibri" w:hAnsi="Calibri" w:cs="Times New Roman"/>
    </w:rPr>
  </w:style>
  <w:style w:type="character" w:customStyle="1" w:styleId="textspanview">
    <w:name w:val="textspanview"/>
    <w:basedOn w:val="a0"/>
    <w:rsid w:val="007C1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6643148">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7596</Words>
  <Characters>43298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8</cp:revision>
  <cp:lastPrinted>2026-06-29T06:22:00Z</cp:lastPrinted>
  <dcterms:created xsi:type="dcterms:W3CDTF">2026-06-19T11:27:00Z</dcterms:created>
  <dcterms:modified xsi:type="dcterms:W3CDTF">2026-07-14T18:42:00Z</dcterms:modified>
</cp:coreProperties>
</file>